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8060C" w14:textId="7444A12C" w:rsidR="00F07B23" w:rsidRPr="00931A11" w:rsidRDefault="00321CBD" w:rsidP="00931A11">
      <w:pPr>
        <w:pStyle w:val="Title"/>
      </w:pPr>
      <w:r w:rsidRPr="00931A11">
        <w:t xml:space="preserve">University of Pretoria Inaugural Africa Week </w:t>
      </w:r>
    </w:p>
    <w:p w14:paraId="1627CADF" w14:textId="378E9F46" w:rsidR="00F07B23" w:rsidRPr="00C56233" w:rsidRDefault="00321CBD" w:rsidP="00B37663">
      <w:pPr>
        <w:pStyle w:val="Heading2"/>
        <w:pBdr>
          <w:top w:val="none" w:sz="0" w:space="0" w:color="auto"/>
          <w:left w:val="none" w:sz="0" w:space="0" w:color="auto"/>
          <w:bottom w:val="none" w:sz="0" w:space="0" w:color="auto"/>
          <w:right w:val="none" w:sz="0" w:space="0" w:color="auto"/>
        </w:pBdr>
        <w:shd w:val="clear" w:color="auto" w:fill="E7E6E6" w:themeFill="background2"/>
      </w:pPr>
      <w:r w:rsidRPr="00C56233">
        <w:t xml:space="preserve">Hosted at </w:t>
      </w:r>
      <w:r w:rsidR="00004ED9">
        <w:t xml:space="preserve">the </w:t>
      </w:r>
      <w:r w:rsidR="00F07B23" w:rsidRPr="00C56233">
        <w:t>Future Africa</w:t>
      </w:r>
      <w:r w:rsidR="00004ED9">
        <w:t xml:space="preserve"> Institute at UP</w:t>
      </w:r>
      <w:r w:rsidR="00352A41">
        <w:t xml:space="preserve"> - </w:t>
      </w:r>
      <w:r w:rsidR="00F07B23" w:rsidRPr="00C56233">
        <w:t>30 March to 3 April 2020</w:t>
      </w:r>
    </w:p>
    <w:p w14:paraId="0F9E9027" w14:textId="660A6AFD" w:rsidR="00F07B23" w:rsidRPr="00C56233" w:rsidRDefault="00321CBD" w:rsidP="004A442D">
      <w:pPr>
        <w:pStyle w:val="Heading1"/>
      </w:pPr>
      <w:r w:rsidRPr="00C56233">
        <w:t>Context and background</w:t>
      </w:r>
    </w:p>
    <w:p w14:paraId="73E32B2A" w14:textId="578DD154" w:rsidR="00F07B23" w:rsidRPr="00C56233" w:rsidRDefault="00F07B23" w:rsidP="00C56233">
      <w:pPr>
        <w:spacing w:before="120" w:after="120" w:line="259" w:lineRule="auto"/>
        <w:rPr>
          <w:sz w:val="22"/>
          <w:szCs w:val="22"/>
          <w:lang w:val="en-GB"/>
        </w:rPr>
      </w:pPr>
      <w:r w:rsidRPr="00C56233">
        <w:rPr>
          <w:sz w:val="22"/>
          <w:szCs w:val="22"/>
          <w:lang w:val="en-GB"/>
        </w:rPr>
        <w:t>Africa is a continent on the rise, where economic performance has remained resilient despite turbulent international events. However, Africa is also a continent burdened by contradictions and complexities</w:t>
      </w:r>
      <w:r w:rsidR="00F87EB9">
        <w:rPr>
          <w:sz w:val="22"/>
          <w:szCs w:val="22"/>
          <w:lang w:val="en-GB"/>
        </w:rPr>
        <w:t>; a</w:t>
      </w:r>
      <w:r w:rsidRPr="00C56233">
        <w:rPr>
          <w:sz w:val="22"/>
          <w:szCs w:val="22"/>
          <w:lang w:val="en-GB"/>
        </w:rPr>
        <w:t>lthough the percentage of persons living in poverty has declined, the absolute number of people living in poverty has i</w:t>
      </w:r>
      <w:r w:rsidR="00004ED9">
        <w:rPr>
          <w:sz w:val="22"/>
          <w:szCs w:val="22"/>
          <w:lang w:val="en-GB"/>
        </w:rPr>
        <w:t>ncreased and inequality persist</w:t>
      </w:r>
      <w:r w:rsidR="00C86BDB">
        <w:rPr>
          <w:sz w:val="22"/>
          <w:szCs w:val="22"/>
          <w:lang w:val="en-GB"/>
        </w:rPr>
        <w:t>s</w:t>
      </w:r>
      <w:r w:rsidRPr="00C56233">
        <w:rPr>
          <w:sz w:val="22"/>
          <w:szCs w:val="22"/>
          <w:lang w:val="en-GB"/>
        </w:rPr>
        <w:t xml:space="preserve"> at striking levels. </w:t>
      </w:r>
    </w:p>
    <w:p w14:paraId="15DD53F2" w14:textId="22301F6E" w:rsidR="00F07B23" w:rsidRPr="00F87EB9" w:rsidRDefault="00F07B23" w:rsidP="00C56233">
      <w:pPr>
        <w:spacing w:before="120" w:after="120" w:line="259" w:lineRule="auto"/>
        <w:rPr>
          <w:sz w:val="22"/>
          <w:szCs w:val="22"/>
          <w:lang w:val="en-GB"/>
        </w:rPr>
      </w:pPr>
      <w:r w:rsidRPr="00F87EB9">
        <w:rPr>
          <w:sz w:val="22"/>
          <w:szCs w:val="22"/>
          <w:lang w:val="en-GB"/>
        </w:rPr>
        <w:t xml:space="preserve">Eliminating poverty and </w:t>
      </w:r>
      <w:r w:rsidR="00560D43" w:rsidRPr="00F87EB9">
        <w:rPr>
          <w:sz w:val="22"/>
          <w:szCs w:val="22"/>
          <w:lang w:val="en-GB"/>
        </w:rPr>
        <w:t>in</w:t>
      </w:r>
      <w:r w:rsidRPr="00F87EB9">
        <w:rPr>
          <w:sz w:val="22"/>
          <w:szCs w:val="22"/>
          <w:lang w:val="en-GB"/>
        </w:rPr>
        <w:t>equality ha</w:t>
      </w:r>
      <w:r w:rsidR="00F87EB9">
        <w:rPr>
          <w:sz w:val="22"/>
          <w:szCs w:val="22"/>
          <w:lang w:val="en-GB"/>
        </w:rPr>
        <w:t>ve</w:t>
      </w:r>
      <w:r w:rsidRPr="00F87EB9">
        <w:rPr>
          <w:sz w:val="22"/>
          <w:szCs w:val="22"/>
          <w:lang w:val="en-GB"/>
        </w:rPr>
        <w:t xml:space="preserve"> been identified as </w:t>
      </w:r>
      <w:r w:rsidR="00F87EB9">
        <w:rPr>
          <w:sz w:val="22"/>
          <w:szCs w:val="22"/>
          <w:lang w:val="en-GB"/>
        </w:rPr>
        <w:t xml:space="preserve">critical elements of the global development </w:t>
      </w:r>
      <w:r w:rsidRPr="00F87EB9">
        <w:rPr>
          <w:sz w:val="22"/>
          <w:szCs w:val="22"/>
          <w:lang w:val="en-GB"/>
        </w:rPr>
        <w:t xml:space="preserve">agenda. The </w:t>
      </w:r>
      <w:r w:rsidR="00560D43" w:rsidRPr="00F87EB9">
        <w:rPr>
          <w:sz w:val="22"/>
          <w:szCs w:val="22"/>
          <w:lang w:val="en-GB"/>
        </w:rPr>
        <w:t xml:space="preserve">United Nations (UN) </w:t>
      </w:r>
      <w:r w:rsidRPr="00F87EB9">
        <w:rPr>
          <w:sz w:val="22"/>
          <w:szCs w:val="22"/>
          <w:lang w:val="en-GB"/>
        </w:rPr>
        <w:t>Sustainable Development Goals (SDGs) call for joint action by the global community to eliminate poverty</w:t>
      </w:r>
      <w:r w:rsidR="00560D43" w:rsidRPr="00F87EB9">
        <w:rPr>
          <w:sz w:val="22"/>
          <w:szCs w:val="22"/>
          <w:lang w:val="en-GB"/>
        </w:rPr>
        <w:t xml:space="preserve">, </w:t>
      </w:r>
      <w:r w:rsidR="00F87EB9">
        <w:rPr>
          <w:sz w:val="22"/>
          <w:szCs w:val="22"/>
          <w:lang w:val="en-GB"/>
        </w:rPr>
        <w:t>reduce inequality</w:t>
      </w:r>
      <w:r w:rsidRPr="00F87EB9">
        <w:rPr>
          <w:sz w:val="22"/>
          <w:szCs w:val="22"/>
          <w:lang w:val="en-GB"/>
        </w:rPr>
        <w:t>, ensure food and nutrition security, and meet other sustainable development targets. Similarly, the African Union (AU) Agenda 2063, aims to address poverty and inequality on the African continent</w:t>
      </w:r>
      <w:r w:rsidR="00F87EB9">
        <w:rPr>
          <w:sz w:val="22"/>
          <w:szCs w:val="22"/>
          <w:lang w:val="en-GB"/>
        </w:rPr>
        <w:t xml:space="preserve"> envisioning</w:t>
      </w:r>
      <w:r w:rsidRPr="00F87EB9">
        <w:rPr>
          <w:sz w:val="22"/>
          <w:szCs w:val="22"/>
          <w:lang w:val="en-GB"/>
        </w:rPr>
        <w:t xml:space="preserve"> </w:t>
      </w:r>
      <w:r w:rsidRPr="00F87EB9">
        <w:rPr>
          <w:i/>
          <w:iCs/>
          <w:sz w:val="22"/>
          <w:szCs w:val="22"/>
          <w:lang w:val="en-GB"/>
        </w:rPr>
        <w:t>“a prosperous Africa based on inclusive growth and sustainable development… where poverty is eradicated in one generation”.</w:t>
      </w:r>
      <w:r w:rsidRPr="00F87EB9">
        <w:rPr>
          <w:sz w:val="22"/>
          <w:szCs w:val="22"/>
          <w:lang w:val="en-GB"/>
        </w:rPr>
        <w:t xml:space="preserve"> Eliminating poverty and inequality through development aid and public spending alone </w:t>
      </w:r>
      <w:r w:rsidR="004D4896">
        <w:rPr>
          <w:sz w:val="22"/>
          <w:szCs w:val="22"/>
          <w:lang w:val="en-GB"/>
        </w:rPr>
        <w:t>is not</w:t>
      </w:r>
      <w:r w:rsidRPr="00F87EB9">
        <w:rPr>
          <w:sz w:val="22"/>
          <w:szCs w:val="22"/>
          <w:lang w:val="en-GB"/>
        </w:rPr>
        <w:t xml:space="preserve"> possible given the magnitude of the challenge and scale of investment required. </w:t>
      </w:r>
      <w:r w:rsidR="00560D43" w:rsidRPr="00F87EB9">
        <w:rPr>
          <w:sz w:val="22"/>
          <w:szCs w:val="22"/>
          <w:lang w:val="en-GB"/>
        </w:rPr>
        <w:t>T</w:t>
      </w:r>
      <w:r w:rsidRPr="00F87EB9">
        <w:rPr>
          <w:sz w:val="22"/>
          <w:szCs w:val="22"/>
          <w:lang w:val="en-GB"/>
        </w:rPr>
        <w:t>he</w:t>
      </w:r>
      <w:r w:rsidR="00560D43" w:rsidRPr="00F87EB9">
        <w:rPr>
          <w:sz w:val="22"/>
          <w:szCs w:val="22"/>
          <w:lang w:val="en-GB"/>
        </w:rPr>
        <w:t xml:space="preserve"> UN</w:t>
      </w:r>
      <w:r w:rsidRPr="00F87EB9">
        <w:rPr>
          <w:sz w:val="22"/>
          <w:szCs w:val="22"/>
          <w:lang w:val="en-GB"/>
        </w:rPr>
        <w:t xml:space="preserve"> has </w:t>
      </w:r>
      <w:r w:rsidR="00560D43" w:rsidRPr="00F87EB9">
        <w:rPr>
          <w:sz w:val="22"/>
          <w:szCs w:val="22"/>
          <w:lang w:val="en-GB"/>
        </w:rPr>
        <w:t xml:space="preserve">thus </w:t>
      </w:r>
      <w:r w:rsidRPr="00F87EB9">
        <w:rPr>
          <w:sz w:val="22"/>
          <w:szCs w:val="22"/>
          <w:lang w:val="en-GB"/>
        </w:rPr>
        <w:t>articulated a strong call to action for all stakeholders to join forces</w:t>
      </w:r>
      <w:r w:rsidR="00560D43" w:rsidRPr="00F87EB9">
        <w:rPr>
          <w:sz w:val="22"/>
          <w:szCs w:val="22"/>
          <w:lang w:val="en-GB"/>
        </w:rPr>
        <w:t xml:space="preserve"> in </w:t>
      </w:r>
      <w:r w:rsidRPr="00F87EB9">
        <w:rPr>
          <w:sz w:val="22"/>
          <w:szCs w:val="22"/>
          <w:lang w:val="en-GB"/>
        </w:rPr>
        <w:t>revitalis</w:t>
      </w:r>
      <w:r w:rsidR="00560D43" w:rsidRPr="00F87EB9">
        <w:rPr>
          <w:sz w:val="22"/>
          <w:szCs w:val="22"/>
          <w:lang w:val="en-GB"/>
        </w:rPr>
        <w:t>ing</w:t>
      </w:r>
      <w:r w:rsidRPr="00F87EB9">
        <w:rPr>
          <w:sz w:val="22"/>
          <w:szCs w:val="22"/>
          <w:lang w:val="en-GB"/>
        </w:rPr>
        <w:t xml:space="preserve"> global and continental partnerships</w:t>
      </w:r>
      <w:r w:rsidR="00560D43" w:rsidRPr="00F87EB9">
        <w:rPr>
          <w:sz w:val="22"/>
          <w:szCs w:val="22"/>
          <w:lang w:val="en-GB"/>
        </w:rPr>
        <w:t xml:space="preserve"> so as to strengthen implementation</w:t>
      </w:r>
      <w:r w:rsidRPr="00F87EB9">
        <w:rPr>
          <w:sz w:val="22"/>
          <w:szCs w:val="22"/>
          <w:lang w:val="en-GB"/>
        </w:rPr>
        <w:t xml:space="preserve"> </w:t>
      </w:r>
      <w:r w:rsidR="00F87EB9">
        <w:rPr>
          <w:sz w:val="22"/>
          <w:szCs w:val="22"/>
          <w:lang w:val="en-GB"/>
        </w:rPr>
        <w:t>and</w:t>
      </w:r>
      <w:r w:rsidRPr="00F87EB9">
        <w:rPr>
          <w:sz w:val="22"/>
          <w:szCs w:val="22"/>
          <w:lang w:val="en-GB"/>
        </w:rPr>
        <w:t xml:space="preserve"> achieve the goals</w:t>
      </w:r>
      <w:r w:rsidR="00560D43" w:rsidRPr="00F87EB9">
        <w:rPr>
          <w:sz w:val="22"/>
          <w:szCs w:val="22"/>
          <w:lang w:val="en-GB"/>
        </w:rPr>
        <w:t>.</w:t>
      </w:r>
    </w:p>
    <w:p w14:paraId="7D9F63A5" w14:textId="0499E296" w:rsidR="00C56233" w:rsidRDefault="00F87EB9" w:rsidP="00C56233">
      <w:pPr>
        <w:spacing w:line="259" w:lineRule="auto"/>
        <w:rPr>
          <w:sz w:val="22"/>
          <w:szCs w:val="22"/>
          <w:lang w:val="en-GB"/>
        </w:rPr>
      </w:pPr>
      <w:r>
        <w:rPr>
          <w:sz w:val="22"/>
          <w:szCs w:val="22"/>
          <w:lang w:val="en-GB"/>
        </w:rPr>
        <w:t>Several</w:t>
      </w:r>
      <w:r w:rsidR="00F07B23" w:rsidRPr="00C56233">
        <w:rPr>
          <w:sz w:val="22"/>
          <w:szCs w:val="22"/>
          <w:lang w:val="en-GB"/>
        </w:rPr>
        <w:t xml:space="preserve"> demographic trends are set to </w:t>
      </w:r>
      <w:r w:rsidR="004D4896">
        <w:rPr>
          <w:sz w:val="22"/>
          <w:szCs w:val="22"/>
          <w:lang w:val="en-GB"/>
        </w:rPr>
        <w:t>significantly</w:t>
      </w:r>
      <w:r w:rsidR="00F07B23" w:rsidRPr="00C56233">
        <w:rPr>
          <w:sz w:val="22"/>
          <w:szCs w:val="22"/>
          <w:lang w:val="en-GB"/>
        </w:rPr>
        <w:t xml:space="preserve"> impact the development agenda in Africa</w:t>
      </w:r>
      <w:r>
        <w:rPr>
          <w:sz w:val="22"/>
          <w:szCs w:val="22"/>
          <w:lang w:val="en-GB"/>
        </w:rPr>
        <w:t>, including</w:t>
      </w:r>
      <w:r w:rsidR="00F07B23" w:rsidRPr="00C56233">
        <w:rPr>
          <w:sz w:val="22"/>
          <w:szCs w:val="22"/>
          <w:lang w:val="en-GB"/>
        </w:rPr>
        <w:t xml:space="preserve"> the increasingly young population. All ten of the world’s countries with the youngest populations are in Africa, with approximately 65% of the continent's citizens below the age of 35. </w:t>
      </w:r>
      <w:r w:rsidR="004D4896">
        <w:rPr>
          <w:sz w:val="22"/>
          <w:szCs w:val="22"/>
          <w:lang w:val="en-GB"/>
        </w:rPr>
        <w:t>Africa</w:t>
      </w:r>
      <w:r w:rsidR="00F07B23" w:rsidRPr="00C56233">
        <w:rPr>
          <w:sz w:val="22"/>
          <w:szCs w:val="22"/>
          <w:lang w:val="en-GB"/>
        </w:rPr>
        <w:t xml:space="preserve"> can benefit </w:t>
      </w:r>
      <w:r w:rsidR="00C56233" w:rsidRPr="00C56233">
        <w:rPr>
          <w:sz w:val="22"/>
          <w:szCs w:val="22"/>
          <w:lang w:val="en-GB"/>
        </w:rPr>
        <w:t xml:space="preserve">from </w:t>
      </w:r>
      <w:r w:rsidR="00F07B23" w:rsidRPr="00C56233">
        <w:rPr>
          <w:sz w:val="22"/>
          <w:szCs w:val="22"/>
          <w:lang w:val="en-GB"/>
        </w:rPr>
        <w:t xml:space="preserve">young people’s energy and ability to work, provided that viable opportunities for economic inclusion exist. Failure to do so can lead to conflict and political instability. </w:t>
      </w:r>
      <w:r w:rsidR="00670A45" w:rsidRPr="00F87EB9">
        <w:rPr>
          <w:sz w:val="22"/>
          <w:szCs w:val="22"/>
          <w:lang w:val="en-GB"/>
        </w:rPr>
        <w:t xml:space="preserve">From this perspective, access to relevant and quality higher education is a fundamental building block not only </w:t>
      </w:r>
      <w:r w:rsidR="004D4896">
        <w:rPr>
          <w:sz w:val="22"/>
          <w:szCs w:val="22"/>
          <w:lang w:val="en-GB"/>
        </w:rPr>
        <w:t xml:space="preserve">for </w:t>
      </w:r>
      <w:r w:rsidR="00670A45" w:rsidRPr="00F87EB9">
        <w:rPr>
          <w:sz w:val="22"/>
          <w:szCs w:val="22"/>
          <w:lang w:val="en-GB"/>
        </w:rPr>
        <w:t>economic growth, but also for working towards a just and peaceful continent.</w:t>
      </w:r>
    </w:p>
    <w:p w14:paraId="4F96FFAD" w14:textId="464139A9" w:rsidR="00EF4622" w:rsidRDefault="00F87EB9" w:rsidP="00321CBD">
      <w:pPr>
        <w:spacing w:line="276" w:lineRule="auto"/>
        <w:rPr>
          <w:sz w:val="22"/>
          <w:szCs w:val="22"/>
          <w:lang w:val="en-GB"/>
        </w:rPr>
      </w:pPr>
      <w:r w:rsidRPr="00C56233">
        <w:rPr>
          <w:sz w:val="22"/>
          <w:szCs w:val="22"/>
          <w:lang w:val="en-GB"/>
        </w:rPr>
        <w:t xml:space="preserve">The potential of higher education to contribute to towards </w:t>
      </w:r>
      <w:r>
        <w:rPr>
          <w:sz w:val="22"/>
          <w:szCs w:val="22"/>
          <w:lang w:val="en-GB"/>
        </w:rPr>
        <w:t>achieving the SDGs and Agenda 2063</w:t>
      </w:r>
      <w:r w:rsidRPr="00C56233">
        <w:rPr>
          <w:sz w:val="22"/>
          <w:szCs w:val="22"/>
          <w:lang w:val="en-GB"/>
        </w:rPr>
        <w:t xml:space="preserve"> </w:t>
      </w:r>
      <w:r>
        <w:rPr>
          <w:sz w:val="22"/>
          <w:szCs w:val="22"/>
          <w:lang w:val="en-GB"/>
        </w:rPr>
        <w:t>– through creating opportunities for Africa’s youth and driving</w:t>
      </w:r>
      <w:r w:rsidR="00670A45">
        <w:rPr>
          <w:sz w:val="22"/>
          <w:szCs w:val="22"/>
          <w:lang w:val="en-GB"/>
        </w:rPr>
        <w:t xml:space="preserve"> </w:t>
      </w:r>
      <w:r>
        <w:rPr>
          <w:sz w:val="22"/>
          <w:szCs w:val="22"/>
          <w:lang w:val="en-GB"/>
        </w:rPr>
        <w:t xml:space="preserve">innovation – </w:t>
      </w:r>
      <w:r w:rsidRPr="00C56233">
        <w:rPr>
          <w:sz w:val="22"/>
          <w:szCs w:val="22"/>
          <w:lang w:val="en-GB"/>
        </w:rPr>
        <w:t xml:space="preserve">is explicitly acknowledged in both </w:t>
      </w:r>
      <w:r w:rsidR="004D4896">
        <w:rPr>
          <w:sz w:val="22"/>
          <w:szCs w:val="22"/>
          <w:lang w:val="en-GB"/>
        </w:rPr>
        <w:t xml:space="preserve">global and continental </w:t>
      </w:r>
      <w:r w:rsidRPr="00C56233">
        <w:rPr>
          <w:sz w:val="22"/>
          <w:szCs w:val="22"/>
          <w:lang w:val="en-GB"/>
        </w:rPr>
        <w:t>agendas.</w:t>
      </w:r>
      <w:r w:rsidR="00670A45" w:rsidRPr="00670A45">
        <w:rPr>
          <w:sz w:val="22"/>
          <w:szCs w:val="22"/>
          <w:lang w:val="en-GB"/>
        </w:rPr>
        <w:t xml:space="preserve"> </w:t>
      </w:r>
      <w:r w:rsidR="00670A45">
        <w:rPr>
          <w:sz w:val="22"/>
          <w:szCs w:val="22"/>
          <w:lang w:val="en-GB"/>
        </w:rPr>
        <w:t>I</w:t>
      </w:r>
      <w:r w:rsidR="00670A45" w:rsidRPr="00C56233">
        <w:rPr>
          <w:sz w:val="22"/>
          <w:szCs w:val="22"/>
          <w:lang w:val="en-GB"/>
        </w:rPr>
        <w:t>nvestments in higher education in Africa yield</w:t>
      </w:r>
      <w:r w:rsidR="00670A45">
        <w:rPr>
          <w:sz w:val="22"/>
          <w:szCs w:val="22"/>
          <w:lang w:val="en-GB"/>
        </w:rPr>
        <w:t xml:space="preserve"> </w:t>
      </w:r>
      <w:r w:rsidR="00670A45" w:rsidRPr="00C56233">
        <w:rPr>
          <w:sz w:val="22"/>
          <w:szCs w:val="22"/>
          <w:lang w:val="en-GB"/>
        </w:rPr>
        <w:t>the highest returns</w:t>
      </w:r>
      <w:r w:rsidR="00670A45">
        <w:rPr>
          <w:sz w:val="22"/>
          <w:szCs w:val="22"/>
          <w:lang w:val="en-GB"/>
        </w:rPr>
        <w:t xml:space="preserve"> globally</w:t>
      </w:r>
      <w:r w:rsidR="00670A45" w:rsidRPr="00C56233">
        <w:rPr>
          <w:sz w:val="22"/>
          <w:szCs w:val="22"/>
          <w:lang w:val="en-GB"/>
        </w:rPr>
        <w:t>, up to 21%</w:t>
      </w:r>
      <w:r w:rsidR="00670A45">
        <w:rPr>
          <w:sz w:val="22"/>
          <w:szCs w:val="22"/>
          <w:lang w:val="en-GB"/>
        </w:rPr>
        <w:t>, and d</w:t>
      </w:r>
      <w:r w:rsidR="00670A45" w:rsidRPr="00C56233">
        <w:rPr>
          <w:sz w:val="22"/>
          <w:szCs w:val="22"/>
          <w:lang w:val="en-GB"/>
        </w:rPr>
        <w:t>ata further shows that a one-year increase in average tertiary education levels would eventually yield up to 12% increases in GDP. Higher education and knowledge creation directly, and indirectly, drives innovation and technology</w:t>
      </w:r>
      <w:r w:rsidR="00670A45">
        <w:rPr>
          <w:sz w:val="22"/>
          <w:szCs w:val="22"/>
          <w:lang w:val="en-GB"/>
        </w:rPr>
        <w:t xml:space="preserve"> which are critical for economic growth. </w:t>
      </w:r>
      <w:r w:rsidR="00F07B23" w:rsidRPr="00EF4622">
        <w:rPr>
          <w:sz w:val="22"/>
          <w:szCs w:val="22"/>
          <w:lang w:val="en-GB"/>
        </w:rPr>
        <w:t xml:space="preserve">To realise </w:t>
      </w:r>
      <w:r w:rsidR="00EF4622">
        <w:rPr>
          <w:sz w:val="22"/>
          <w:szCs w:val="22"/>
          <w:lang w:val="en-GB"/>
        </w:rPr>
        <w:t>higher education’s potential contribution to development</w:t>
      </w:r>
      <w:r w:rsidR="00F07B23" w:rsidRPr="00EF4622">
        <w:rPr>
          <w:sz w:val="22"/>
          <w:szCs w:val="22"/>
          <w:lang w:val="en-GB"/>
        </w:rPr>
        <w:t xml:space="preserve">, profound and transformative changes are an urgent imperative. </w:t>
      </w:r>
      <w:r w:rsidR="004D4896">
        <w:rPr>
          <w:sz w:val="22"/>
          <w:szCs w:val="22"/>
          <w:lang w:val="en-GB"/>
        </w:rPr>
        <w:t>Achieving this</w:t>
      </w:r>
      <w:r w:rsidR="00D13943">
        <w:rPr>
          <w:sz w:val="22"/>
          <w:szCs w:val="22"/>
          <w:lang w:val="en-GB"/>
        </w:rPr>
        <w:t xml:space="preserve"> transformation will require boundary-spanning partnerships that transcend geography, discipline and sector, as well as new modalities for engagement </w:t>
      </w:r>
      <w:r w:rsidR="004D4896">
        <w:rPr>
          <w:sz w:val="22"/>
          <w:szCs w:val="22"/>
          <w:lang w:val="en-GB"/>
        </w:rPr>
        <w:t xml:space="preserve">in </w:t>
      </w:r>
      <w:r w:rsidR="00D13943">
        <w:rPr>
          <w:sz w:val="22"/>
          <w:szCs w:val="22"/>
          <w:lang w:val="en-GB"/>
        </w:rPr>
        <w:t xml:space="preserve">collaborative efforts. </w:t>
      </w:r>
    </w:p>
    <w:p w14:paraId="6C1443E8" w14:textId="02FD7609" w:rsidR="00EF4622" w:rsidRDefault="00EF4622" w:rsidP="004A442D">
      <w:pPr>
        <w:pStyle w:val="Heading1"/>
      </w:pPr>
      <w:r>
        <w:t>University of Pretoria (UP) – Responding to context</w:t>
      </w:r>
      <w:r w:rsidR="004D4896">
        <w:t>, expanding partnerships</w:t>
      </w:r>
    </w:p>
    <w:p w14:paraId="0ED54421" w14:textId="14670BD6" w:rsidR="00EF4622" w:rsidRDefault="00EF4622" w:rsidP="00321CBD">
      <w:pPr>
        <w:spacing w:line="276" w:lineRule="auto"/>
        <w:rPr>
          <w:sz w:val="22"/>
          <w:szCs w:val="22"/>
          <w:lang w:val="en-GB"/>
        </w:rPr>
      </w:pPr>
      <w:r>
        <w:rPr>
          <w:sz w:val="22"/>
          <w:szCs w:val="22"/>
          <w:lang w:val="en-GB"/>
        </w:rPr>
        <w:t>T</w:t>
      </w:r>
      <w:r w:rsidR="00F07B23" w:rsidRPr="00EF4622">
        <w:rPr>
          <w:sz w:val="22"/>
          <w:szCs w:val="22"/>
          <w:lang w:val="en-GB"/>
        </w:rPr>
        <w:t xml:space="preserve">he University </w:t>
      </w:r>
      <w:proofErr w:type="gramStart"/>
      <w:r w:rsidR="00F07B23" w:rsidRPr="00EF4622">
        <w:rPr>
          <w:sz w:val="22"/>
          <w:szCs w:val="22"/>
          <w:lang w:val="en-GB"/>
        </w:rPr>
        <w:t>of</w:t>
      </w:r>
      <w:proofErr w:type="gramEnd"/>
      <w:r w:rsidR="00F07B23" w:rsidRPr="00EF4622">
        <w:rPr>
          <w:sz w:val="22"/>
          <w:szCs w:val="22"/>
          <w:lang w:val="en-GB"/>
        </w:rPr>
        <w:t xml:space="preserve"> Pretoria (UP) has undergone fundamental </w:t>
      </w:r>
      <w:r w:rsidR="00F07B23" w:rsidRPr="00670A45">
        <w:rPr>
          <w:sz w:val="22"/>
          <w:szCs w:val="22"/>
          <w:lang w:val="en-GB"/>
        </w:rPr>
        <w:t>change</w:t>
      </w:r>
      <w:r w:rsidRPr="00670A45">
        <w:rPr>
          <w:sz w:val="22"/>
          <w:szCs w:val="22"/>
          <w:lang w:val="en-GB"/>
        </w:rPr>
        <w:t>s</w:t>
      </w:r>
      <w:r w:rsidR="00F07B23" w:rsidRPr="00670A45">
        <w:rPr>
          <w:sz w:val="22"/>
          <w:szCs w:val="22"/>
          <w:lang w:val="en-GB"/>
        </w:rPr>
        <w:t xml:space="preserve"> during the past decade</w:t>
      </w:r>
      <w:r w:rsidR="00465671" w:rsidRPr="00670A45">
        <w:rPr>
          <w:sz w:val="22"/>
          <w:szCs w:val="22"/>
          <w:lang w:val="en-GB"/>
        </w:rPr>
        <w:t>s and is now positioned as one of the continent’s leading research-intensive institutions – committed to excellence, transformation and partnerships for impact.</w:t>
      </w:r>
      <w:r w:rsidR="00465671">
        <w:rPr>
          <w:sz w:val="22"/>
          <w:szCs w:val="22"/>
          <w:lang w:val="en-GB"/>
        </w:rPr>
        <w:t xml:space="preserve"> </w:t>
      </w:r>
    </w:p>
    <w:p w14:paraId="29CE0425" w14:textId="6ECEFDB2" w:rsidR="00465671" w:rsidRPr="00EF4622" w:rsidRDefault="00465671" w:rsidP="00465671">
      <w:pPr>
        <w:spacing w:line="276" w:lineRule="auto"/>
        <w:rPr>
          <w:sz w:val="22"/>
          <w:szCs w:val="22"/>
          <w:lang w:val="en-GB"/>
        </w:rPr>
      </w:pPr>
      <w:r w:rsidRPr="00EF4622">
        <w:rPr>
          <w:sz w:val="22"/>
          <w:szCs w:val="22"/>
          <w:lang w:val="en-GB"/>
        </w:rPr>
        <w:t xml:space="preserve">Research </w:t>
      </w:r>
      <w:r w:rsidR="00D13943">
        <w:rPr>
          <w:sz w:val="22"/>
          <w:szCs w:val="22"/>
          <w:lang w:val="en-GB"/>
        </w:rPr>
        <w:t>is</w:t>
      </w:r>
      <w:r w:rsidRPr="00EF4622">
        <w:rPr>
          <w:sz w:val="22"/>
          <w:szCs w:val="22"/>
          <w:lang w:val="en-GB"/>
        </w:rPr>
        <w:t xml:space="preserve"> at the apex of the University’s long-term strategic plan, which is to be a leading research-intensive university in Africa. Equally important is the University’s international visibility and the impact of its research and innovation on socio-economic development in South Africa and </w:t>
      </w:r>
      <w:r w:rsidR="00C64FE3">
        <w:rPr>
          <w:sz w:val="22"/>
          <w:szCs w:val="22"/>
          <w:lang w:val="en-GB"/>
        </w:rPr>
        <w:t>Africa</w:t>
      </w:r>
      <w:r w:rsidRPr="00EF4622">
        <w:rPr>
          <w:sz w:val="22"/>
          <w:szCs w:val="22"/>
          <w:lang w:val="en-GB"/>
        </w:rPr>
        <w:t xml:space="preserve">. UP therefore deliberately balances its focus on </w:t>
      </w:r>
      <w:r>
        <w:rPr>
          <w:sz w:val="22"/>
          <w:szCs w:val="22"/>
          <w:lang w:val="en-GB"/>
        </w:rPr>
        <w:t>building</w:t>
      </w:r>
      <w:r w:rsidRPr="00EF4622">
        <w:rPr>
          <w:sz w:val="22"/>
          <w:szCs w:val="22"/>
          <w:lang w:val="en-GB"/>
        </w:rPr>
        <w:t xml:space="preserve"> a university that is firmly focused on internationally recognised, high quality scholarship </w:t>
      </w:r>
      <w:r w:rsidR="00AE5947">
        <w:rPr>
          <w:sz w:val="22"/>
          <w:szCs w:val="22"/>
          <w:lang w:val="en-GB"/>
        </w:rPr>
        <w:t xml:space="preserve">and its </w:t>
      </w:r>
      <w:r w:rsidR="00AE5947" w:rsidRPr="00EF4622">
        <w:rPr>
          <w:sz w:val="22"/>
          <w:szCs w:val="22"/>
          <w:lang w:val="en-GB"/>
        </w:rPr>
        <w:lastRenderedPageBreak/>
        <w:t>contribution</w:t>
      </w:r>
      <w:r w:rsidR="00AE5947">
        <w:rPr>
          <w:sz w:val="22"/>
          <w:szCs w:val="22"/>
          <w:lang w:val="en-GB"/>
        </w:rPr>
        <w:t xml:space="preserve">s, through engaged scholarship, </w:t>
      </w:r>
      <w:r w:rsidRPr="00EF4622">
        <w:rPr>
          <w:sz w:val="22"/>
          <w:szCs w:val="22"/>
          <w:lang w:val="en-GB"/>
        </w:rPr>
        <w:t>in support of thoughtful development in South Africa, in Africa and</w:t>
      </w:r>
      <w:r w:rsidR="00115C76">
        <w:rPr>
          <w:sz w:val="22"/>
          <w:szCs w:val="22"/>
          <w:lang w:val="en-GB"/>
        </w:rPr>
        <w:t xml:space="preserve"> globally, in particular</w:t>
      </w:r>
      <w:r w:rsidRPr="00EF4622">
        <w:rPr>
          <w:sz w:val="22"/>
          <w:szCs w:val="22"/>
          <w:lang w:val="en-GB"/>
        </w:rPr>
        <w:t xml:space="preserve"> the Global </w:t>
      </w:r>
      <w:r w:rsidR="00C64FE3" w:rsidRPr="00D13943">
        <w:rPr>
          <w:noProof/>
          <w:sz w:val="22"/>
          <w:szCs w:val="22"/>
          <w:lang w:eastAsia="en-ZA"/>
        </w:rPr>
        <mc:AlternateContent>
          <mc:Choice Requires="wps">
            <w:drawing>
              <wp:anchor distT="45720" distB="45720" distL="114300" distR="114300" simplePos="0" relativeHeight="251659264" behindDoc="0" locked="0" layoutInCell="1" allowOverlap="1" wp14:anchorId="5CD2AA97" wp14:editId="353D4035">
                <wp:simplePos x="0" y="0"/>
                <wp:positionH relativeFrom="column">
                  <wp:posOffset>3917315</wp:posOffset>
                </wp:positionH>
                <wp:positionV relativeFrom="paragraph">
                  <wp:posOffset>497205</wp:posOffset>
                </wp:positionV>
                <wp:extent cx="2990850" cy="1113155"/>
                <wp:effectExtent l="0" t="0" r="1905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113155"/>
                        </a:xfrm>
                        <a:prstGeom prst="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068B6874" w14:textId="1C916454" w:rsidR="00F70513" w:rsidRPr="00D13943" w:rsidRDefault="00F70513" w:rsidP="00C64FE3">
                            <w:pPr>
                              <w:spacing w:before="120" w:after="120" w:line="276" w:lineRule="auto"/>
                              <w:ind w:right="295"/>
                              <w:rPr>
                                <w:i/>
                                <w:iCs/>
                                <w:lang w:val="en-GB"/>
                              </w:rPr>
                            </w:pPr>
                            <w:r w:rsidRPr="00D13943">
                              <w:rPr>
                                <w:b/>
                                <w:bCs/>
                                <w:lang w:val="en-GB"/>
                              </w:rPr>
                              <w:t>UP Vision</w:t>
                            </w:r>
                            <w:r>
                              <w:rPr>
                                <w:i/>
                                <w:iCs/>
                                <w:lang w:val="en-GB"/>
                              </w:rPr>
                              <w:t xml:space="preserve"> </w:t>
                            </w:r>
                            <w:r w:rsidRPr="00D13943">
                              <w:rPr>
                                <w:i/>
                                <w:iCs/>
                                <w:lang w:val="en-GB"/>
                              </w:rPr>
                              <w:t>“To be a leading research‐intensive university in Africa, recognised internationally for its quality, relevance and impact, as also for developing people, creating knowledge and making a difference locally and globally.”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2AA97" id="_x0000_t202" coordsize="21600,21600" o:spt="202" path="m,l,21600r21600,l21600,xe">
                <v:stroke joinstyle="miter"/>
                <v:path gradientshapeok="t" o:connecttype="rect"/>
              </v:shapetype>
              <v:shape id="Text Box 2" o:spid="_x0000_s1026" type="#_x0000_t202" style="position:absolute;left:0;text-align:left;margin-left:308.45pt;margin-top:39.15pt;width:235.5pt;height:87.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V82VAIAAOUEAAAOAAAAZHJzL2Uyb0RvYy54bWysVG1v0zAQ/o7Ef7D8nSYpLVujptPoACGN&#10;F7HxA66O00Q4vmB7Tbpfz9lOswomPiDywTr77p577i3rq6FV7CCNbVAXPJulnEktsGz0vuDf79+/&#10;uuTMOtAlKNSy4Edp+dXm5Yt13+VyjjWqUhpGINrmfVfw2rkuTxIratmCnWEnNSkrNC04upp9Uhro&#10;Cb1VyTxN3yQ9mrIzKKS19HoTlXwT8KtKCvelqqx0TBWcuLlwmnDu/Jls1pDvDXR1I0Ya8A8sWmg0&#10;BZ2gbsABezDNH1BtIwxarNxMYJtgVTVChhwomyz9LZu7GjoZcqHi2G4qk/1/sOLz4athTVnweXbB&#10;mYaWmnQvB8fe4sDmvj59Z3Myu+vI0A30TH0OudruFsUPyzRua9B7eW0M9rWEkvhl3jM5c4041oPs&#10;+k9YUhh4cBiAhsq0vnhUDkbo1Kfj1BtPRdDjfLVKL5ekEqTLsux1tlyGGJCf3Dtj3QeJLfNCwQ01&#10;P8DD4dY6Twfyk4mPprQ/Pd93ugxz4KBRUSZTrw4JeM4je3dUMrp+kxVVzfOKpfDzKrfKsAPQpIEQ&#10;UruxSjWUMj4vU/pG0mHCvUfgpTQBeuSqUWrCHgGex44JjfbeVYZxn5zTvxGLzpNHiIzaTc5to9E8&#10;B6AoqzFytD8VKZbGN9wNu4FMvLjD8kgNNxj3jv4TJNRoHjnraecKbn8+gJGcqY+ahmaVLRZ+ScNl&#10;sbyY08Wca3bnGtCCoAruOIvi1oXF9slovKbhqprQ9icmI1napVD1ce/9sp7fg9XT32nzCwAA//8D&#10;AFBLAwQUAAYACAAAACEAhkIfLd8AAAALAQAADwAAAGRycy9kb3ducmV2LnhtbEyPwU7DMAyG70i8&#10;Q2QkbiztpmVZV3dCCB6ADTFxy1qvrWiSqvG2lqcnO8HR9qff359vR9uJCw2h9Q4hnSUgyJW+al2N&#10;8LF/e9IgAhtXmc47QpgowLa4v8tNVvmre6fLjmsRQ1zIDELD3GdShrIha8LM9+Ti7eQHaziOQy2r&#10;wVxjuO3kPEmUtKZ18UNjenppqPzenS2CYX49TAddelbp9LNWy73+/EJ8fBifNyCYRv6D4aYf1aGI&#10;Tkd/dlUQHYJK1TqiCCu9AHEDEr2KmyPCfLlQIItc/u9Q/AIAAP//AwBQSwECLQAUAAYACAAAACEA&#10;toM4kv4AAADhAQAAEwAAAAAAAAAAAAAAAAAAAAAAW0NvbnRlbnRfVHlwZXNdLnhtbFBLAQItABQA&#10;BgAIAAAAIQA4/SH/1gAAAJQBAAALAAAAAAAAAAAAAAAAAC8BAABfcmVscy8ucmVsc1BLAQItABQA&#10;BgAIAAAAIQB2EV82VAIAAOUEAAAOAAAAAAAAAAAAAAAAAC4CAABkcnMvZTJvRG9jLnhtbFBLAQIt&#10;ABQABgAIAAAAIQCGQh8t3wAAAAsBAAAPAAAAAAAAAAAAAAAAAK4EAABkcnMvZG93bnJldi54bWxQ&#10;SwUGAAAAAAQABADzAAAAugUAAAAA&#10;" fillcolor="#063c73 [3204]" strokecolor="#031d39 [1604]" strokeweight="1pt">
                <v:textbox>
                  <w:txbxContent>
                    <w:p w14:paraId="068B6874" w14:textId="1C916454" w:rsidR="00F70513" w:rsidRPr="00D13943" w:rsidRDefault="00F70513" w:rsidP="00C64FE3">
                      <w:pPr>
                        <w:spacing w:before="120" w:after="120" w:line="276" w:lineRule="auto"/>
                        <w:ind w:right="295"/>
                        <w:rPr>
                          <w:i/>
                          <w:iCs/>
                          <w:lang w:val="en-GB"/>
                        </w:rPr>
                      </w:pPr>
                      <w:r w:rsidRPr="00D13943">
                        <w:rPr>
                          <w:b/>
                          <w:bCs/>
                          <w:lang w:val="en-GB"/>
                        </w:rPr>
                        <w:t>UP Vision</w:t>
                      </w:r>
                      <w:r>
                        <w:rPr>
                          <w:i/>
                          <w:iCs/>
                          <w:lang w:val="en-GB"/>
                        </w:rPr>
                        <w:t xml:space="preserve"> </w:t>
                      </w:r>
                      <w:r w:rsidRPr="00D13943">
                        <w:rPr>
                          <w:i/>
                          <w:iCs/>
                          <w:lang w:val="en-GB"/>
                        </w:rPr>
                        <w:t>“To be a leading research‐intensive university in Africa, recognised internationally for its quality, relevance and impact, as also for developing people, creating knowledge and making a difference locally and globally.”</w:t>
                      </w:r>
                    </w:p>
                  </w:txbxContent>
                </v:textbox>
                <w10:wrap type="square"/>
              </v:shape>
            </w:pict>
          </mc:Fallback>
        </mc:AlternateContent>
      </w:r>
      <w:r w:rsidRPr="00EF4622">
        <w:rPr>
          <w:sz w:val="22"/>
          <w:szCs w:val="22"/>
          <w:lang w:val="en-GB"/>
        </w:rPr>
        <w:t>South</w:t>
      </w:r>
      <w:r w:rsidR="00D13943">
        <w:rPr>
          <w:sz w:val="22"/>
          <w:szCs w:val="22"/>
          <w:lang w:val="en-GB"/>
        </w:rPr>
        <w:t>.</w:t>
      </w:r>
    </w:p>
    <w:p w14:paraId="2A7D8395" w14:textId="07904009" w:rsidR="00C64FE3" w:rsidRDefault="00465671" w:rsidP="00321CBD">
      <w:pPr>
        <w:spacing w:line="276" w:lineRule="auto"/>
        <w:rPr>
          <w:sz w:val="22"/>
          <w:szCs w:val="22"/>
          <w:lang w:val="en-GB"/>
        </w:rPr>
      </w:pPr>
      <w:r w:rsidRPr="00EF4622">
        <w:rPr>
          <w:sz w:val="22"/>
          <w:szCs w:val="22"/>
          <w:lang w:val="en-GB"/>
        </w:rPr>
        <w:t xml:space="preserve">In the Academic Ranking of World Universities (ARWU) rankings, released in 2018, UP was the only South African university to improve its ranking. From being in the 501-600 range in 2017, </w:t>
      </w:r>
      <w:r>
        <w:rPr>
          <w:sz w:val="22"/>
          <w:szCs w:val="22"/>
          <w:lang w:val="en-GB"/>
        </w:rPr>
        <w:t>the institution now ranks</w:t>
      </w:r>
      <w:r w:rsidRPr="00EF4622">
        <w:rPr>
          <w:sz w:val="22"/>
          <w:szCs w:val="22"/>
          <w:lang w:val="en-GB"/>
        </w:rPr>
        <w:t xml:space="preserve"> in the 401-500 band, and third nationally. </w:t>
      </w:r>
      <w:r>
        <w:rPr>
          <w:sz w:val="22"/>
          <w:szCs w:val="22"/>
          <w:lang w:val="en-GB"/>
        </w:rPr>
        <w:t>In</w:t>
      </w:r>
      <w:r w:rsidRPr="00EF4622">
        <w:rPr>
          <w:sz w:val="22"/>
          <w:szCs w:val="22"/>
          <w:lang w:val="en-GB"/>
        </w:rPr>
        <w:t xml:space="preserve"> the Times Higher Education</w:t>
      </w:r>
      <w:r w:rsidR="00C64FE3">
        <w:rPr>
          <w:sz w:val="22"/>
          <w:szCs w:val="22"/>
          <w:lang w:val="en-GB"/>
        </w:rPr>
        <w:t xml:space="preserve"> (THE)</w:t>
      </w:r>
      <w:r w:rsidRPr="00EF4622">
        <w:rPr>
          <w:sz w:val="22"/>
          <w:szCs w:val="22"/>
          <w:lang w:val="en-GB"/>
        </w:rPr>
        <w:t xml:space="preserve"> Emerging Economies University Rankings – UP is currently </w:t>
      </w:r>
      <w:r w:rsidR="00115C76">
        <w:rPr>
          <w:sz w:val="22"/>
          <w:szCs w:val="22"/>
          <w:lang w:val="en-GB"/>
        </w:rPr>
        <w:t xml:space="preserve">ranked </w:t>
      </w:r>
      <w:r w:rsidRPr="00EF4622">
        <w:rPr>
          <w:sz w:val="22"/>
          <w:szCs w:val="22"/>
          <w:lang w:val="en-GB"/>
        </w:rPr>
        <w:t>within the top 40</w:t>
      </w:r>
      <w:r w:rsidR="00DA5830">
        <w:rPr>
          <w:sz w:val="22"/>
          <w:szCs w:val="22"/>
          <w:lang w:val="en-GB"/>
        </w:rPr>
        <w:t xml:space="preserve"> </w:t>
      </w:r>
      <w:r w:rsidR="00006A8B">
        <w:rPr>
          <w:sz w:val="22"/>
          <w:szCs w:val="22"/>
          <w:lang w:val="en-GB"/>
        </w:rPr>
        <w:t>universities</w:t>
      </w:r>
      <w:r w:rsidRPr="00EF4622">
        <w:rPr>
          <w:sz w:val="22"/>
          <w:szCs w:val="22"/>
          <w:lang w:val="en-GB"/>
        </w:rPr>
        <w:t xml:space="preserve">. </w:t>
      </w:r>
    </w:p>
    <w:p w14:paraId="223B5274" w14:textId="00A3E464" w:rsidR="00F07B23" w:rsidRPr="00EF4622" w:rsidRDefault="00EF4622" w:rsidP="00321CBD">
      <w:pPr>
        <w:spacing w:line="276" w:lineRule="auto"/>
        <w:rPr>
          <w:sz w:val="22"/>
          <w:szCs w:val="22"/>
          <w:lang w:val="en-GB"/>
        </w:rPr>
      </w:pPr>
      <w:r>
        <w:rPr>
          <w:sz w:val="22"/>
          <w:szCs w:val="22"/>
          <w:lang w:val="en-GB"/>
        </w:rPr>
        <w:t>T</w:t>
      </w:r>
      <w:r w:rsidR="00F07B23" w:rsidRPr="00EF4622">
        <w:rPr>
          <w:sz w:val="22"/>
          <w:szCs w:val="22"/>
          <w:lang w:val="en-GB"/>
        </w:rPr>
        <w:t xml:space="preserve">he university’s student body consist of diverse cultures, ecologies and social and economic circumstances – students who must become part of a rich societal fabric that is underpinned by understanding, respect, harmony and equity. Currently, 60.5% of undergraduate and 72% of the more than 18,000 postgraduate students are Black, Coloured or Indian. A strong international profile consists of 230 institution-wide international partnerships </w:t>
      </w:r>
      <w:r w:rsidR="00465671">
        <w:rPr>
          <w:sz w:val="22"/>
          <w:szCs w:val="22"/>
          <w:lang w:val="en-GB"/>
        </w:rPr>
        <w:t>with collaborators in</w:t>
      </w:r>
      <w:r w:rsidR="00F07B23" w:rsidRPr="00EF4622">
        <w:rPr>
          <w:sz w:val="22"/>
          <w:szCs w:val="22"/>
          <w:lang w:val="en-GB"/>
        </w:rPr>
        <w:t xml:space="preserve"> more than 50 countries across six continents, and more than 4500 international students from more than 60 countries. </w:t>
      </w:r>
    </w:p>
    <w:p w14:paraId="6CC42D5F" w14:textId="3A7EAD5C" w:rsidR="00F07B23" w:rsidRDefault="00465671" w:rsidP="00321CBD">
      <w:pPr>
        <w:spacing w:line="276" w:lineRule="auto"/>
        <w:rPr>
          <w:sz w:val="22"/>
          <w:szCs w:val="22"/>
          <w:lang w:val="en-GB"/>
        </w:rPr>
      </w:pPr>
      <w:r w:rsidRPr="00465671">
        <w:rPr>
          <w:sz w:val="22"/>
          <w:szCs w:val="22"/>
          <w:lang w:val="en-GB"/>
        </w:rPr>
        <w:t>UP reco</w:t>
      </w:r>
      <w:r>
        <w:rPr>
          <w:sz w:val="22"/>
          <w:szCs w:val="22"/>
          <w:lang w:val="en-GB"/>
        </w:rPr>
        <w:t xml:space="preserve">gnises that complex challenges – such as poverty and inequality – require approaches and solutions that transcend traditional disciplinary boundaries. </w:t>
      </w:r>
      <w:r w:rsidR="00C64FE3">
        <w:rPr>
          <w:sz w:val="22"/>
          <w:szCs w:val="22"/>
          <w:lang w:val="en-GB"/>
        </w:rPr>
        <w:t xml:space="preserve">In response, </w:t>
      </w:r>
      <w:r w:rsidR="00AE5947">
        <w:rPr>
          <w:sz w:val="22"/>
          <w:szCs w:val="22"/>
          <w:lang w:val="en-GB"/>
        </w:rPr>
        <w:t xml:space="preserve">the </w:t>
      </w:r>
      <w:r w:rsidR="00C64FE3">
        <w:rPr>
          <w:sz w:val="22"/>
          <w:szCs w:val="22"/>
          <w:lang w:val="en-GB"/>
        </w:rPr>
        <w:t xml:space="preserve">Future Africa </w:t>
      </w:r>
      <w:r w:rsidR="00490610">
        <w:rPr>
          <w:sz w:val="22"/>
          <w:szCs w:val="22"/>
          <w:lang w:val="en-GB"/>
        </w:rPr>
        <w:t>Institute</w:t>
      </w:r>
      <w:r w:rsidR="00AE5947">
        <w:rPr>
          <w:sz w:val="22"/>
          <w:szCs w:val="22"/>
          <w:lang w:val="en-GB"/>
        </w:rPr>
        <w:t xml:space="preserve"> </w:t>
      </w:r>
      <w:r w:rsidR="00C64FE3">
        <w:rPr>
          <w:sz w:val="22"/>
          <w:szCs w:val="22"/>
          <w:lang w:val="en-GB"/>
        </w:rPr>
        <w:t xml:space="preserve">has been established at UP positioned as a leading entity to drive </w:t>
      </w:r>
      <w:r>
        <w:rPr>
          <w:sz w:val="22"/>
          <w:szCs w:val="22"/>
          <w:lang w:val="en-GB"/>
        </w:rPr>
        <w:t>the institution’s effor</w:t>
      </w:r>
      <w:r w:rsidR="00710E7D">
        <w:rPr>
          <w:sz w:val="22"/>
          <w:szCs w:val="22"/>
          <w:lang w:val="en-GB"/>
        </w:rPr>
        <w:t>ts in interdisciplinary science</w:t>
      </w:r>
      <w:r>
        <w:rPr>
          <w:sz w:val="22"/>
          <w:szCs w:val="22"/>
          <w:lang w:val="en-GB"/>
        </w:rPr>
        <w:t xml:space="preserve">. </w:t>
      </w:r>
      <w:r w:rsidR="004A442D">
        <w:rPr>
          <w:sz w:val="22"/>
          <w:szCs w:val="22"/>
          <w:lang w:val="en-GB"/>
        </w:rPr>
        <w:t>Future Africa is a space</w:t>
      </w:r>
      <w:r w:rsidR="00C64FE3" w:rsidRPr="00C64FE3">
        <w:rPr>
          <w:sz w:val="22"/>
          <w:szCs w:val="22"/>
          <w:lang w:val="en-GB"/>
        </w:rPr>
        <w:t xml:space="preserve"> </w:t>
      </w:r>
      <w:r w:rsidR="00C64FE3">
        <w:rPr>
          <w:sz w:val="22"/>
          <w:szCs w:val="22"/>
          <w:lang w:val="en-GB"/>
        </w:rPr>
        <w:t>not only</w:t>
      </w:r>
      <w:r w:rsidR="004A442D">
        <w:rPr>
          <w:sz w:val="22"/>
          <w:szCs w:val="22"/>
          <w:lang w:val="en-GB"/>
        </w:rPr>
        <w:t xml:space="preserve"> to transcend disciplinary boundaries, but also geographic ones</w:t>
      </w:r>
      <w:r w:rsidR="00C64FE3">
        <w:rPr>
          <w:sz w:val="22"/>
          <w:szCs w:val="22"/>
          <w:lang w:val="en-GB"/>
        </w:rPr>
        <w:t xml:space="preserve"> a</w:t>
      </w:r>
      <w:r w:rsidR="004A442D">
        <w:rPr>
          <w:sz w:val="22"/>
          <w:szCs w:val="22"/>
          <w:lang w:val="en-GB"/>
        </w:rPr>
        <w:t xml:space="preserve">nd </w:t>
      </w:r>
      <w:r w:rsidR="004A442D" w:rsidRPr="00352A41">
        <w:rPr>
          <w:sz w:val="22"/>
          <w:szCs w:val="22"/>
          <w:lang w:val="en-GB"/>
        </w:rPr>
        <w:t xml:space="preserve">the campus is </w:t>
      </w:r>
      <w:r w:rsidR="00AE5947">
        <w:rPr>
          <w:sz w:val="22"/>
          <w:szCs w:val="22"/>
          <w:lang w:val="en-GB"/>
        </w:rPr>
        <w:t xml:space="preserve">a focal point for </w:t>
      </w:r>
      <w:r w:rsidR="004A442D" w:rsidRPr="00352A41">
        <w:rPr>
          <w:sz w:val="22"/>
          <w:szCs w:val="22"/>
          <w:lang w:val="en-GB"/>
        </w:rPr>
        <w:t>UP’s collaborative efforts focussed on Africa.</w:t>
      </w:r>
      <w:r w:rsidR="004A442D">
        <w:rPr>
          <w:sz w:val="22"/>
          <w:szCs w:val="22"/>
          <w:lang w:val="en-GB"/>
        </w:rPr>
        <w:t xml:space="preserve"> Through the work </w:t>
      </w:r>
      <w:r w:rsidR="00C64FE3">
        <w:rPr>
          <w:sz w:val="22"/>
          <w:szCs w:val="22"/>
          <w:lang w:val="en-GB"/>
        </w:rPr>
        <w:t>at</w:t>
      </w:r>
      <w:r w:rsidR="004A442D">
        <w:rPr>
          <w:sz w:val="22"/>
          <w:szCs w:val="22"/>
          <w:lang w:val="en-GB"/>
        </w:rPr>
        <w:t xml:space="preserve"> Future Africa, UP seeks to work towards innovative approaches that have the potential for application in different contexts, with wide-ranging positive impact through the creation of multiple streams of value. </w:t>
      </w:r>
    </w:p>
    <w:p w14:paraId="7D1DAE1C" w14:textId="4A678387" w:rsidR="00AE5947" w:rsidRPr="00EF4622" w:rsidRDefault="00C97190" w:rsidP="00AE5947">
      <w:pPr>
        <w:spacing w:line="276" w:lineRule="auto"/>
        <w:rPr>
          <w:sz w:val="22"/>
          <w:szCs w:val="22"/>
          <w:lang w:val="en-GB"/>
        </w:rPr>
      </w:pPr>
      <w:r>
        <w:rPr>
          <w:sz w:val="22"/>
          <w:szCs w:val="22"/>
          <w:lang w:val="en-GB"/>
        </w:rPr>
        <w:t>UP is currently revitalising its</w:t>
      </w:r>
      <w:r w:rsidRPr="00C97190">
        <w:rPr>
          <w:sz w:val="22"/>
          <w:szCs w:val="22"/>
          <w:lang w:val="en-GB"/>
        </w:rPr>
        <w:t xml:space="preserve"> approach to partnerships </w:t>
      </w:r>
      <w:r>
        <w:rPr>
          <w:sz w:val="22"/>
          <w:szCs w:val="22"/>
          <w:lang w:val="en-GB"/>
        </w:rPr>
        <w:t>to ensure that they</w:t>
      </w:r>
      <w:r w:rsidRPr="00C97190">
        <w:rPr>
          <w:sz w:val="22"/>
          <w:szCs w:val="22"/>
          <w:lang w:val="en-GB"/>
        </w:rPr>
        <w:t xml:space="preserve"> focus on research excellence in areas of institutional research strength and focus, </w:t>
      </w:r>
      <w:r>
        <w:rPr>
          <w:sz w:val="22"/>
          <w:szCs w:val="22"/>
          <w:lang w:val="en-GB"/>
        </w:rPr>
        <w:t xml:space="preserve">are </w:t>
      </w:r>
      <w:r w:rsidRPr="00C97190">
        <w:rPr>
          <w:sz w:val="22"/>
          <w:szCs w:val="22"/>
          <w:lang w:val="en-GB"/>
        </w:rPr>
        <w:t xml:space="preserve">designed for relevance and impact, and </w:t>
      </w:r>
      <w:r>
        <w:rPr>
          <w:sz w:val="22"/>
          <w:szCs w:val="22"/>
          <w:lang w:val="en-GB"/>
        </w:rPr>
        <w:t xml:space="preserve">are </w:t>
      </w:r>
      <w:r w:rsidRPr="00C97190">
        <w:rPr>
          <w:sz w:val="22"/>
          <w:szCs w:val="22"/>
          <w:lang w:val="en-GB"/>
        </w:rPr>
        <w:t>synergistic and complementary</w:t>
      </w:r>
      <w:r w:rsidR="00AF60DE">
        <w:rPr>
          <w:sz w:val="22"/>
          <w:szCs w:val="22"/>
          <w:lang w:val="en-GB"/>
        </w:rPr>
        <w:t>.</w:t>
      </w:r>
      <w:r w:rsidRPr="00C97190">
        <w:rPr>
          <w:sz w:val="22"/>
          <w:szCs w:val="22"/>
          <w:lang w:val="en-GB"/>
        </w:rPr>
        <w:t xml:space="preserve"> This has implications for how partners are selected, but also for how partnerships are managed as a collective (as opposed to being managed in a bilateral approach).</w:t>
      </w:r>
      <w:r>
        <w:rPr>
          <w:sz w:val="22"/>
          <w:szCs w:val="22"/>
          <w:lang w:val="en-GB"/>
        </w:rPr>
        <w:t xml:space="preserve"> To achieve this, UP is currently developing its </w:t>
      </w:r>
      <w:r w:rsidR="00E53BAD">
        <w:rPr>
          <w:i/>
          <w:sz w:val="22"/>
          <w:szCs w:val="22"/>
          <w:lang w:val="en-GB"/>
        </w:rPr>
        <w:t xml:space="preserve">Africa </w:t>
      </w:r>
      <w:r w:rsidRPr="00323192">
        <w:rPr>
          <w:i/>
          <w:sz w:val="22"/>
          <w:szCs w:val="22"/>
          <w:lang w:val="en-GB"/>
        </w:rPr>
        <w:t>Global University Project (AGUP)</w:t>
      </w:r>
      <w:r>
        <w:rPr>
          <w:sz w:val="22"/>
          <w:szCs w:val="22"/>
          <w:lang w:val="en-GB"/>
        </w:rPr>
        <w:t xml:space="preserve"> within which UP will select</w:t>
      </w:r>
      <w:r w:rsidRPr="00C97190">
        <w:rPr>
          <w:sz w:val="22"/>
          <w:szCs w:val="22"/>
          <w:lang w:val="en-GB"/>
        </w:rPr>
        <w:t xml:space="preserve"> 20-30 core universities </w:t>
      </w:r>
      <w:r w:rsidR="00AF60DE">
        <w:rPr>
          <w:sz w:val="22"/>
          <w:szCs w:val="22"/>
          <w:lang w:val="en-GB"/>
        </w:rPr>
        <w:t>(</w:t>
      </w:r>
      <w:r w:rsidRPr="00C97190">
        <w:rPr>
          <w:sz w:val="22"/>
          <w:szCs w:val="22"/>
          <w:lang w:val="en-GB"/>
        </w:rPr>
        <w:t>10-15 African and 10-15 global institutions</w:t>
      </w:r>
      <w:r w:rsidR="00AF60DE">
        <w:rPr>
          <w:sz w:val="22"/>
          <w:szCs w:val="22"/>
          <w:lang w:val="en-GB"/>
        </w:rPr>
        <w:t>)</w:t>
      </w:r>
      <w:r w:rsidRPr="00C97190">
        <w:rPr>
          <w:sz w:val="22"/>
          <w:szCs w:val="22"/>
          <w:lang w:val="en-GB"/>
        </w:rPr>
        <w:t xml:space="preserve"> to become the core partner universities that the institution establishes long-term, expansive and synergistic partnerships with. The core partners would include those with whom UP already has a strong relationship of mutual benefit</w:t>
      </w:r>
      <w:r>
        <w:rPr>
          <w:sz w:val="22"/>
          <w:szCs w:val="22"/>
          <w:lang w:val="en-GB"/>
        </w:rPr>
        <w:t>, and</w:t>
      </w:r>
      <w:r w:rsidRPr="00C97190">
        <w:rPr>
          <w:sz w:val="22"/>
          <w:szCs w:val="22"/>
          <w:lang w:val="en-GB"/>
        </w:rPr>
        <w:t xml:space="preserve"> those with whom partnership can help UP achieve its vision, including</w:t>
      </w:r>
      <w:r>
        <w:rPr>
          <w:sz w:val="22"/>
          <w:szCs w:val="22"/>
          <w:lang w:val="en-GB"/>
        </w:rPr>
        <w:t xml:space="preserve"> contributing to making a difference and having impact. </w:t>
      </w:r>
      <w:r w:rsidR="00AE5947" w:rsidRPr="00AE5947">
        <w:rPr>
          <w:sz w:val="22"/>
          <w:szCs w:val="22"/>
          <w:lang w:val="en-GB"/>
        </w:rPr>
        <w:t>Within the specific thematic areas of collaboration</w:t>
      </w:r>
      <w:r>
        <w:rPr>
          <w:sz w:val="22"/>
          <w:szCs w:val="22"/>
          <w:lang w:val="en-GB"/>
        </w:rPr>
        <w:t xml:space="preserve"> which will be </w:t>
      </w:r>
      <w:r w:rsidR="001327BB">
        <w:rPr>
          <w:sz w:val="22"/>
          <w:szCs w:val="22"/>
          <w:lang w:val="en-GB"/>
        </w:rPr>
        <w:t>selected</w:t>
      </w:r>
      <w:r w:rsidR="00AE5947" w:rsidRPr="00AE5947">
        <w:rPr>
          <w:sz w:val="22"/>
          <w:szCs w:val="22"/>
          <w:lang w:val="en-GB"/>
        </w:rPr>
        <w:t xml:space="preserve">, the cross-cutting drivers of the </w:t>
      </w:r>
      <w:r>
        <w:rPr>
          <w:sz w:val="22"/>
          <w:szCs w:val="22"/>
          <w:lang w:val="en-GB"/>
        </w:rPr>
        <w:t>AGUP</w:t>
      </w:r>
      <w:r w:rsidR="00AE5947" w:rsidRPr="00AE5947">
        <w:rPr>
          <w:sz w:val="22"/>
          <w:szCs w:val="22"/>
          <w:lang w:val="en-GB"/>
        </w:rPr>
        <w:t xml:space="preserve"> will be enabling mobility and excellence, as well as promoting diversity. One of the desir</w:t>
      </w:r>
      <w:r w:rsidR="00FC5D87">
        <w:rPr>
          <w:sz w:val="22"/>
          <w:szCs w:val="22"/>
          <w:lang w:val="en-GB"/>
        </w:rPr>
        <w:t>ed outcomes of AGUP</w:t>
      </w:r>
      <w:r w:rsidR="00AE5947" w:rsidRPr="00AE5947">
        <w:rPr>
          <w:sz w:val="22"/>
          <w:szCs w:val="22"/>
          <w:lang w:val="en-GB"/>
        </w:rPr>
        <w:t xml:space="preserve"> will be to develop young intellectual leaders with a global outlook through the activities of the Project.</w:t>
      </w:r>
    </w:p>
    <w:p w14:paraId="1404ED6C" w14:textId="16CE2901" w:rsidR="00F07B23" w:rsidRPr="00C56233" w:rsidRDefault="004A442D" w:rsidP="004A442D">
      <w:pPr>
        <w:pStyle w:val="Heading1"/>
        <w:rPr>
          <w:lang w:val="en-GB"/>
        </w:rPr>
      </w:pPr>
      <w:r>
        <w:rPr>
          <w:lang w:val="en-GB"/>
        </w:rPr>
        <w:t>About UP Africa Week 2020</w:t>
      </w:r>
    </w:p>
    <w:p w14:paraId="00CC2430" w14:textId="763D1D9C" w:rsidR="0031744F" w:rsidRPr="00121429" w:rsidRDefault="0031744F" w:rsidP="0031744F">
      <w:pPr>
        <w:spacing w:line="276" w:lineRule="auto"/>
        <w:rPr>
          <w:sz w:val="22"/>
          <w:szCs w:val="22"/>
          <w:lang w:val="en-GB"/>
        </w:rPr>
      </w:pPr>
      <w:r>
        <w:rPr>
          <w:noProof/>
          <w:sz w:val="22"/>
          <w:szCs w:val="22"/>
          <w:lang w:eastAsia="en-ZA"/>
        </w:rPr>
        <mc:AlternateContent>
          <mc:Choice Requires="wps">
            <w:drawing>
              <wp:anchor distT="0" distB="0" distL="114300" distR="114300" simplePos="0" relativeHeight="251658239" behindDoc="1" locked="0" layoutInCell="1" allowOverlap="1" wp14:anchorId="04E0F95B" wp14:editId="39E3B685">
                <wp:simplePos x="0" y="0"/>
                <wp:positionH relativeFrom="column">
                  <wp:posOffset>-26035</wp:posOffset>
                </wp:positionH>
                <wp:positionV relativeFrom="paragraph">
                  <wp:posOffset>722209</wp:posOffset>
                </wp:positionV>
                <wp:extent cx="6472362" cy="1021743"/>
                <wp:effectExtent l="0" t="0" r="24130" b="26035"/>
                <wp:wrapNone/>
                <wp:docPr id="1" name="Rectangle 1"/>
                <wp:cNvGraphicFramePr/>
                <a:graphic xmlns:a="http://schemas.openxmlformats.org/drawingml/2006/main">
                  <a:graphicData uri="http://schemas.microsoft.com/office/word/2010/wordprocessingShape">
                    <wps:wsp>
                      <wps:cNvSpPr/>
                      <wps:spPr>
                        <a:xfrm>
                          <a:off x="0" y="0"/>
                          <a:ext cx="6472362" cy="1021743"/>
                        </a:xfrm>
                        <a:prstGeom prst="rect">
                          <a:avLst/>
                        </a:prstGeom>
                        <a:solidFill>
                          <a:schemeClr val="bg2"/>
                        </a:solidFill>
                        <a:ln>
                          <a:solidFill>
                            <a:schemeClr val="bg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C1570BD" id="Rectangle 1" o:spid="_x0000_s1026" style="position:absolute;margin-left:-2.05pt;margin-top:56.85pt;width:509.65pt;height:80.4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D5kQIAAK0FAAAOAAAAZHJzL2Uyb0RvYy54bWysVEtv2zAMvg/YfxB0X/1o+lhQpwhadBhQ&#10;tEXboWdFlmIDsqhJSpzs14+SbKfrih2K5aCIJvmR/ETy4nLXKbIV1rWgK1oc5ZQIzaFu9bqiP55v&#10;vpxT4jzTNVOgRUX3wtHLxedPF72ZixIaULWwBEG0m/emoo33Zp5ljjeiY+4IjNColGA75lG066y2&#10;rEf0TmVlnp9mPdjaWODCOfx6nZR0EfGlFNzfS+mEJ6qimJuPp43nKpzZ4oLN15aZpuVDGuwDWXSs&#10;1Rh0grpmnpGNbf+C6lpuwYH0Rxy6DKRsuYg1YDVF/qaap4YZEWtBcpyZaHL/D5bfbR8saWt8O0o0&#10;6/CJHpE0ptdKkCLQ0xs3R6sn82AHyeE11LqTtgv/WAXZRUr3E6Vi5wnHj6ezs/L4tKSEo67Iy+Js&#10;dhxQs4O7sc5/E9CRcKmoxfCRSra9dT6ZjiYhmgPV1jetUlEIfSKulCVbhi+8WpcD+B9WSn/IEXMM&#10;nllgINUcb36vRMBT+lFIpA6rLGPCsWkPyTDOhfZFUjWsFinHkxx/Y5Zj+pGQCBiQJVY3YQ8Ao2UC&#10;GbETPYN9cBWx5yfn/F+JJefJI0YG7SfnrtVg3wNQWNUQOdmPJCVqAksrqPfYWBbSxDnDb1p83lvm&#10;/AOzOGI4jLg2/D0eUkFfURhulDRgf733Pdhj56OWkh5HtqLu54ZZQYn6rnEmvhazWZjxKMxOzkoU&#10;7GvN6rVGb7orwJ7Bvsfs4jXYezVepYXuBbfLMkRFFdMcY1eUezsKVz6tEtxPXCyX0Qzn2jB/q58M&#10;D+CB1dC+z7sXZs3Q4x7H4w7G8WbzN62ebIOnhuXGg2zjHBx4HfjGnRAbZ9hfYem8lqPVYcsufgMA&#10;AP//AwBQSwMEFAAGAAgAAAAhAO0eWrThAAAACwEAAA8AAABkcnMvZG93bnJldi54bWxMj7FOwzAQ&#10;hnck3sE6JLbWTihtFeJULVIHBiQaOjA68ZFE2OcQO2l4e9wJxrv79N/357vZGjbh4DtHEpKlAIZU&#10;O91RI+H8flxsgfmgSCvjCCX8oIddcXuTq0y7C51wKkPDYgj5TEloQ+gzzn3dolV+6XqkePt0g1Uh&#10;jkPD9aAuMdwangqx5lZ1FD+0qsfnFuuvcrQSXhr+eh5PZXXYfkzT/rsyhzdxlPL+bt4/AQs4hz8Y&#10;rvpRHYroVLmRtGdGwmKVRDLuk4cNsCsgkscUWCUh3azWwIuc/+9Q/AIAAP//AwBQSwECLQAUAAYA&#10;CAAAACEAtoM4kv4AAADhAQAAEwAAAAAAAAAAAAAAAAAAAAAAW0NvbnRlbnRfVHlwZXNdLnhtbFBL&#10;AQItABQABgAIAAAAIQA4/SH/1gAAAJQBAAALAAAAAAAAAAAAAAAAAC8BAABfcmVscy8ucmVsc1BL&#10;AQItABQABgAIAAAAIQAfCCD5kQIAAK0FAAAOAAAAAAAAAAAAAAAAAC4CAABkcnMvZTJvRG9jLnht&#10;bFBLAQItABQABgAIAAAAIQDtHlq04QAAAAsBAAAPAAAAAAAAAAAAAAAAAOsEAABkcnMvZG93bnJl&#10;di54bWxQSwUGAAAAAAQABADzAAAA+QUAAAAA&#10;" fillcolor="#e7e6e6 [3214]" strokecolor="#e7e6e6 [3214]" strokeweight="1pt"/>
            </w:pict>
          </mc:Fallback>
        </mc:AlternateContent>
      </w:r>
      <w:r>
        <w:rPr>
          <w:sz w:val="22"/>
          <w:szCs w:val="22"/>
          <w:lang w:val="en-GB"/>
        </w:rPr>
        <w:t xml:space="preserve">UP’s is proud to announce its inaugural </w:t>
      </w:r>
      <w:r w:rsidRPr="004A442D">
        <w:rPr>
          <w:sz w:val="22"/>
          <w:szCs w:val="22"/>
          <w:lang w:val="en-GB"/>
        </w:rPr>
        <w:t>Africa</w:t>
      </w:r>
      <w:r w:rsidR="00A5555F">
        <w:rPr>
          <w:sz w:val="22"/>
          <w:szCs w:val="22"/>
          <w:lang w:val="en-GB"/>
        </w:rPr>
        <w:t xml:space="preserve"> W</w:t>
      </w:r>
      <w:r w:rsidRPr="004A442D">
        <w:rPr>
          <w:sz w:val="22"/>
          <w:szCs w:val="22"/>
          <w:lang w:val="en-GB"/>
        </w:rPr>
        <w:t xml:space="preserve">eek </w:t>
      </w:r>
      <w:r>
        <w:rPr>
          <w:sz w:val="22"/>
          <w:szCs w:val="22"/>
          <w:lang w:val="en-GB"/>
        </w:rPr>
        <w:t>(30 March – 2 April), affirming</w:t>
      </w:r>
      <w:r w:rsidRPr="00121429">
        <w:rPr>
          <w:sz w:val="22"/>
          <w:szCs w:val="22"/>
          <w:lang w:val="en-GB"/>
        </w:rPr>
        <w:t xml:space="preserve"> </w:t>
      </w:r>
      <w:r>
        <w:rPr>
          <w:sz w:val="22"/>
          <w:szCs w:val="22"/>
          <w:lang w:val="en-GB"/>
        </w:rPr>
        <w:t>the institution’s</w:t>
      </w:r>
      <w:r w:rsidRPr="00121429">
        <w:rPr>
          <w:sz w:val="22"/>
          <w:szCs w:val="22"/>
          <w:lang w:val="en-GB"/>
        </w:rPr>
        <w:t xml:space="preserve"> leadership and commitment </w:t>
      </w:r>
      <w:r>
        <w:rPr>
          <w:sz w:val="22"/>
          <w:szCs w:val="22"/>
          <w:lang w:val="en-GB"/>
        </w:rPr>
        <w:t>to</w:t>
      </w:r>
      <w:r w:rsidRPr="00121429">
        <w:rPr>
          <w:sz w:val="22"/>
          <w:szCs w:val="22"/>
          <w:lang w:val="en-GB"/>
        </w:rPr>
        <w:t xml:space="preserve"> </w:t>
      </w:r>
      <w:r w:rsidR="00AF60DE">
        <w:rPr>
          <w:sz w:val="22"/>
          <w:szCs w:val="22"/>
          <w:lang w:val="en-GB"/>
        </w:rPr>
        <w:t xml:space="preserve">partnerships focussed on </w:t>
      </w:r>
      <w:r w:rsidRPr="00121429">
        <w:rPr>
          <w:sz w:val="22"/>
          <w:szCs w:val="22"/>
          <w:lang w:val="en-GB"/>
        </w:rPr>
        <w:t>building capacity in Africa and accelerat</w:t>
      </w:r>
      <w:r>
        <w:rPr>
          <w:sz w:val="22"/>
          <w:szCs w:val="22"/>
          <w:lang w:val="en-GB"/>
        </w:rPr>
        <w:t xml:space="preserve">ing impact at scale </w:t>
      </w:r>
      <w:r w:rsidRPr="00121429">
        <w:rPr>
          <w:sz w:val="22"/>
          <w:szCs w:val="22"/>
          <w:lang w:val="en-GB"/>
        </w:rPr>
        <w:t>to achieve the SDGs</w:t>
      </w:r>
      <w:r>
        <w:rPr>
          <w:sz w:val="22"/>
          <w:szCs w:val="22"/>
          <w:lang w:val="en-GB"/>
        </w:rPr>
        <w:t xml:space="preserve"> and Agenda 2063.</w:t>
      </w:r>
    </w:p>
    <w:p w14:paraId="124992F2" w14:textId="39033FA2" w:rsidR="00C77903" w:rsidRDefault="0031744F" w:rsidP="00321CBD">
      <w:pPr>
        <w:spacing w:line="276" w:lineRule="auto"/>
        <w:rPr>
          <w:sz w:val="22"/>
          <w:szCs w:val="22"/>
          <w:lang w:val="en-GB"/>
        </w:rPr>
      </w:pPr>
      <w:r>
        <w:rPr>
          <w:sz w:val="22"/>
          <w:szCs w:val="22"/>
          <w:lang w:val="en-GB"/>
        </w:rPr>
        <w:t xml:space="preserve">Africa Week </w:t>
      </w:r>
      <w:r w:rsidR="00C77903">
        <w:rPr>
          <w:sz w:val="22"/>
          <w:szCs w:val="22"/>
          <w:lang w:val="en-GB"/>
        </w:rPr>
        <w:t>will be hosted at Future Africa and will feature three key events</w:t>
      </w:r>
      <w:r>
        <w:rPr>
          <w:sz w:val="22"/>
          <w:szCs w:val="22"/>
          <w:lang w:val="en-GB"/>
        </w:rPr>
        <w:t>:</w:t>
      </w:r>
    </w:p>
    <w:p w14:paraId="27CCC459" w14:textId="5056DD55" w:rsidR="00C77903" w:rsidRDefault="00C77903" w:rsidP="0031744F">
      <w:pPr>
        <w:pStyle w:val="ListParagraph"/>
        <w:numPr>
          <w:ilvl w:val="0"/>
          <w:numId w:val="14"/>
        </w:numPr>
        <w:spacing w:line="276" w:lineRule="auto"/>
        <w:ind w:left="426" w:hanging="284"/>
        <w:rPr>
          <w:sz w:val="22"/>
          <w:szCs w:val="22"/>
          <w:lang w:val="en-GB"/>
        </w:rPr>
      </w:pPr>
      <w:r>
        <w:rPr>
          <w:sz w:val="22"/>
          <w:szCs w:val="22"/>
          <w:lang w:val="en-GB"/>
        </w:rPr>
        <w:t xml:space="preserve">The Australia-Africa University Network </w:t>
      </w:r>
      <w:r w:rsidR="001C1859">
        <w:rPr>
          <w:sz w:val="22"/>
          <w:szCs w:val="22"/>
          <w:lang w:val="en-GB"/>
        </w:rPr>
        <w:t xml:space="preserve">(AAUN) </w:t>
      </w:r>
      <w:r>
        <w:rPr>
          <w:sz w:val="22"/>
          <w:szCs w:val="22"/>
          <w:lang w:val="en-GB"/>
        </w:rPr>
        <w:t xml:space="preserve">Annual </w:t>
      </w:r>
      <w:r w:rsidR="006C0021">
        <w:rPr>
          <w:sz w:val="22"/>
          <w:szCs w:val="22"/>
          <w:lang w:val="en-GB"/>
        </w:rPr>
        <w:t xml:space="preserve">Africa </w:t>
      </w:r>
      <w:r>
        <w:rPr>
          <w:sz w:val="22"/>
          <w:szCs w:val="22"/>
          <w:lang w:val="en-GB"/>
        </w:rPr>
        <w:t>Forum Meeting (see Appendix 1)</w:t>
      </w:r>
    </w:p>
    <w:p w14:paraId="3453D5DA" w14:textId="57E16561" w:rsidR="00C77903" w:rsidRDefault="00E53BAD" w:rsidP="0031744F">
      <w:pPr>
        <w:pStyle w:val="ListParagraph"/>
        <w:numPr>
          <w:ilvl w:val="0"/>
          <w:numId w:val="14"/>
        </w:numPr>
        <w:spacing w:line="276" w:lineRule="auto"/>
        <w:ind w:left="426" w:hanging="284"/>
        <w:rPr>
          <w:sz w:val="22"/>
          <w:szCs w:val="22"/>
          <w:lang w:val="en-GB"/>
        </w:rPr>
      </w:pPr>
      <w:r>
        <w:rPr>
          <w:sz w:val="22"/>
          <w:szCs w:val="22"/>
          <w:lang w:val="en-GB"/>
        </w:rPr>
        <w:t>The launch of UP’s</w:t>
      </w:r>
      <w:r w:rsidR="00C77903">
        <w:rPr>
          <w:sz w:val="22"/>
          <w:szCs w:val="22"/>
          <w:lang w:val="en-GB"/>
        </w:rPr>
        <w:t xml:space="preserve"> </w:t>
      </w:r>
      <w:r w:rsidRPr="00E53BAD">
        <w:rPr>
          <w:i/>
          <w:sz w:val="22"/>
          <w:szCs w:val="22"/>
          <w:lang w:val="en-GB"/>
        </w:rPr>
        <w:t xml:space="preserve">Africa </w:t>
      </w:r>
      <w:r w:rsidR="00C77903" w:rsidRPr="00E53BAD">
        <w:rPr>
          <w:i/>
          <w:sz w:val="22"/>
          <w:szCs w:val="22"/>
          <w:lang w:val="en-GB"/>
        </w:rPr>
        <w:t>Global University Project (AGUP)</w:t>
      </w:r>
      <w:r w:rsidR="00820F54">
        <w:rPr>
          <w:sz w:val="22"/>
          <w:szCs w:val="22"/>
          <w:lang w:val="en-GB"/>
        </w:rPr>
        <w:t xml:space="preserve"> by hosting</w:t>
      </w:r>
      <w:r>
        <w:rPr>
          <w:sz w:val="22"/>
          <w:szCs w:val="22"/>
          <w:lang w:val="en-GB"/>
        </w:rPr>
        <w:t xml:space="preserve"> a </w:t>
      </w:r>
      <w:r w:rsidRPr="00820F54">
        <w:rPr>
          <w:i/>
          <w:sz w:val="22"/>
          <w:szCs w:val="22"/>
          <w:lang w:val="en-GB"/>
        </w:rPr>
        <w:t xml:space="preserve">by invitation only </w:t>
      </w:r>
      <w:r w:rsidR="00121429" w:rsidRPr="00820F54">
        <w:rPr>
          <w:i/>
          <w:sz w:val="22"/>
          <w:szCs w:val="22"/>
          <w:lang w:val="en-GB"/>
        </w:rPr>
        <w:t>colloquium</w:t>
      </w:r>
    </w:p>
    <w:p w14:paraId="2B1063F7" w14:textId="318C295E" w:rsidR="00F07B23" w:rsidRPr="00C77903" w:rsidRDefault="00C77903" w:rsidP="0031744F">
      <w:pPr>
        <w:pStyle w:val="ListParagraph"/>
        <w:numPr>
          <w:ilvl w:val="0"/>
          <w:numId w:val="14"/>
        </w:numPr>
        <w:spacing w:line="276" w:lineRule="auto"/>
        <w:ind w:left="426" w:hanging="284"/>
        <w:rPr>
          <w:sz w:val="22"/>
          <w:szCs w:val="22"/>
          <w:lang w:val="en-GB"/>
        </w:rPr>
      </w:pPr>
      <w:r>
        <w:rPr>
          <w:sz w:val="22"/>
          <w:szCs w:val="22"/>
          <w:lang w:val="en-GB"/>
        </w:rPr>
        <w:t xml:space="preserve">The Times Higher Education (THE) </w:t>
      </w:r>
      <w:r w:rsidR="00F07B23" w:rsidRPr="00C77903">
        <w:rPr>
          <w:sz w:val="22"/>
          <w:szCs w:val="22"/>
          <w:lang w:val="en-GB"/>
        </w:rPr>
        <w:t>Southern Africa Impact Summit</w:t>
      </w:r>
      <w:r>
        <w:rPr>
          <w:sz w:val="22"/>
          <w:szCs w:val="22"/>
          <w:lang w:val="en-GB"/>
        </w:rPr>
        <w:t xml:space="preserve"> (see Appendix 3)</w:t>
      </w:r>
    </w:p>
    <w:p w14:paraId="240F0FBF" w14:textId="7EE2ACE2" w:rsidR="00F07B23" w:rsidRDefault="00C77903" w:rsidP="00321CBD">
      <w:pPr>
        <w:spacing w:line="276" w:lineRule="auto"/>
        <w:rPr>
          <w:sz w:val="22"/>
          <w:szCs w:val="22"/>
          <w:lang w:val="en-GB"/>
        </w:rPr>
      </w:pPr>
      <w:r w:rsidRPr="00C77903">
        <w:rPr>
          <w:sz w:val="22"/>
          <w:szCs w:val="22"/>
          <w:lang w:val="en-GB"/>
        </w:rPr>
        <w:lastRenderedPageBreak/>
        <w:t>Africa</w:t>
      </w:r>
      <w:r w:rsidR="0031744F">
        <w:rPr>
          <w:sz w:val="22"/>
          <w:szCs w:val="22"/>
          <w:lang w:val="en-GB"/>
        </w:rPr>
        <w:t xml:space="preserve"> W</w:t>
      </w:r>
      <w:r w:rsidRPr="00C77903">
        <w:rPr>
          <w:sz w:val="22"/>
          <w:szCs w:val="22"/>
          <w:lang w:val="en-GB"/>
        </w:rPr>
        <w:t xml:space="preserve">eek is distinguished from traditional academic conferences </w:t>
      </w:r>
      <w:r>
        <w:rPr>
          <w:sz w:val="22"/>
          <w:szCs w:val="22"/>
          <w:lang w:val="en-GB"/>
        </w:rPr>
        <w:t xml:space="preserve">through its objective to </w:t>
      </w:r>
      <w:r w:rsidR="00121429">
        <w:rPr>
          <w:sz w:val="22"/>
          <w:szCs w:val="22"/>
          <w:lang w:val="en-GB"/>
        </w:rPr>
        <w:t>facilitate opportunities to develop</w:t>
      </w:r>
      <w:r>
        <w:rPr>
          <w:sz w:val="22"/>
          <w:szCs w:val="22"/>
          <w:lang w:val="en-GB"/>
        </w:rPr>
        <w:t xml:space="preserve"> </w:t>
      </w:r>
      <w:r w:rsidRPr="00C77903">
        <w:rPr>
          <w:sz w:val="22"/>
          <w:szCs w:val="22"/>
          <w:lang w:val="en-GB"/>
        </w:rPr>
        <w:t xml:space="preserve">collaborative </w:t>
      </w:r>
      <w:r w:rsidR="003248BF">
        <w:rPr>
          <w:sz w:val="22"/>
          <w:szCs w:val="22"/>
          <w:lang w:val="en-GB"/>
        </w:rPr>
        <w:t xml:space="preserve">arrangements </w:t>
      </w:r>
      <w:r w:rsidR="003248BF" w:rsidRPr="00C77903">
        <w:rPr>
          <w:sz w:val="22"/>
          <w:szCs w:val="22"/>
          <w:lang w:val="en-GB"/>
        </w:rPr>
        <w:t>that</w:t>
      </w:r>
      <w:r w:rsidRPr="00C77903">
        <w:rPr>
          <w:sz w:val="22"/>
          <w:szCs w:val="22"/>
          <w:lang w:val="en-GB"/>
        </w:rPr>
        <w:t xml:space="preserve"> will continue beyond the event itself. </w:t>
      </w:r>
      <w:r w:rsidR="00121429">
        <w:rPr>
          <w:sz w:val="22"/>
          <w:szCs w:val="22"/>
          <w:lang w:val="en-GB"/>
        </w:rPr>
        <w:t xml:space="preserve">Africa </w:t>
      </w:r>
      <w:r w:rsidR="0036365A">
        <w:rPr>
          <w:sz w:val="22"/>
          <w:szCs w:val="22"/>
          <w:lang w:val="en-GB"/>
        </w:rPr>
        <w:t>W</w:t>
      </w:r>
      <w:r w:rsidR="00121429">
        <w:rPr>
          <w:sz w:val="22"/>
          <w:szCs w:val="22"/>
          <w:lang w:val="en-GB"/>
        </w:rPr>
        <w:t>eek</w:t>
      </w:r>
      <w:r w:rsidR="00F07B23" w:rsidRPr="00C77903">
        <w:rPr>
          <w:sz w:val="22"/>
          <w:szCs w:val="22"/>
          <w:lang w:val="en-GB"/>
        </w:rPr>
        <w:t xml:space="preserve"> will bring together 200-250 </w:t>
      </w:r>
      <w:r>
        <w:rPr>
          <w:sz w:val="22"/>
          <w:szCs w:val="22"/>
          <w:lang w:val="en-GB"/>
        </w:rPr>
        <w:t>participants</w:t>
      </w:r>
      <w:r w:rsidR="00F07B23" w:rsidRPr="00C77903">
        <w:rPr>
          <w:sz w:val="22"/>
          <w:szCs w:val="22"/>
          <w:lang w:val="en-GB"/>
        </w:rPr>
        <w:t xml:space="preserve"> </w:t>
      </w:r>
      <w:r>
        <w:rPr>
          <w:sz w:val="22"/>
          <w:szCs w:val="22"/>
          <w:lang w:val="en-GB"/>
        </w:rPr>
        <w:t>from a</w:t>
      </w:r>
      <w:r w:rsidR="003248BF">
        <w:rPr>
          <w:sz w:val="22"/>
          <w:szCs w:val="22"/>
          <w:lang w:val="en-GB"/>
        </w:rPr>
        <w:t>round the globe, including Vice-</w:t>
      </w:r>
      <w:r w:rsidR="001E29BD">
        <w:rPr>
          <w:sz w:val="22"/>
          <w:szCs w:val="22"/>
          <w:lang w:val="en-GB"/>
        </w:rPr>
        <w:t>Chancellors and Deputy Vice-</w:t>
      </w:r>
      <w:r>
        <w:rPr>
          <w:sz w:val="22"/>
          <w:szCs w:val="22"/>
          <w:lang w:val="en-GB"/>
        </w:rPr>
        <w:t xml:space="preserve">Chancellors from UP’s global and African partners. </w:t>
      </w:r>
    </w:p>
    <w:p w14:paraId="6D043632" w14:textId="11B23D3E" w:rsidR="001C1859" w:rsidRDefault="001C1859" w:rsidP="00321CBD">
      <w:pPr>
        <w:spacing w:line="276" w:lineRule="auto"/>
        <w:rPr>
          <w:sz w:val="22"/>
          <w:szCs w:val="22"/>
          <w:lang w:val="en-GB"/>
        </w:rPr>
      </w:pPr>
      <w:r>
        <w:rPr>
          <w:sz w:val="22"/>
          <w:szCs w:val="22"/>
          <w:lang w:val="en-GB"/>
        </w:rPr>
        <w:t xml:space="preserve">The activities of Africa Week, although each distinct in their own right, are designed to be complementary, creating space for synergy and continued conversation between events.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6" w:space="0" w:color="A6A6A6" w:themeColor="background1" w:themeShade="A6"/>
        </w:tblBorders>
        <w:tblLook w:val="04A0" w:firstRow="1" w:lastRow="0" w:firstColumn="1" w:lastColumn="0" w:noHBand="0" w:noVBand="1"/>
      </w:tblPr>
      <w:tblGrid>
        <w:gridCol w:w="3351"/>
        <w:gridCol w:w="3351"/>
        <w:gridCol w:w="3352"/>
      </w:tblGrid>
      <w:tr w:rsidR="0036365A" w14:paraId="64655D55" w14:textId="77777777" w:rsidTr="0036365A">
        <w:tc>
          <w:tcPr>
            <w:tcW w:w="3351" w:type="dxa"/>
            <w:shd w:val="clear" w:color="auto" w:fill="E7E6E6" w:themeFill="background2"/>
            <w:vAlign w:val="center"/>
          </w:tcPr>
          <w:p w14:paraId="3A25723A" w14:textId="77777777" w:rsidR="0036365A" w:rsidRPr="008B35E9" w:rsidRDefault="001C1859" w:rsidP="008B35E9">
            <w:pPr>
              <w:pStyle w:val="NoSpacing"/>
              <w:rPr>
                <w:b/>
                <w:lang w:val="en-GB"/>
              </w:rPr>
            </w:pPr>
            <w:r w:rsidRPr="008B35E9">
              <w:rPr>
                <w:b/>
                <w:lang w:val="en-GB"/>
              </w:rPr>
              <w:t>Australia-Africa Universities Network</w:t>
            </w:r>
            <w:r w:rsidR="008B35E9" w:rsidRPr="008B35E9">
              <w:rPr>
                <w:b/>
                <w:lang w:val="en-GB"/>
              </w:rPr>
              <w:t xml:space="preserve"> (AAUN)</w:t>
            </w:r>
            <w:r w:rsidRPr="008B35E9">
              <w:rPr>
                <w:b/>
                <w:lang w:val="en-GB"/>
              </w:rPr>
              <w:t xml:space="preserve"> </w:t>
            </w:r>
            <w:r w:rsidR="0036365A" w:rsidRPr="008B35E9">
              <w:rPr>
                <w:b/>
                <w:lang w:val="en-GB"/>
              </w:rPr>
              <w:t>Annual</w:t>
            </w:r>
            <w:r w:rsidR="0008763D" w:rsidRPr="008B35E9">
              <w:rPr>
                <w:b/>
                <w:lang w:val="en-GB"/>
              </w:rPr>
              <w:t xml:space="preserve"> Africa</w:t>
            </w:r>
            <w:r w:rsidR="0036365A" w:rsidRPr="008B35E9">
              <w:rPr>
                <w:b/>
                <w:lang w:val="en-GB"/>
              </w:rPr>
              <w:t xml:space="preserve"> Forum</w:t>
            </w:r>
          </w:p>
          <w:p w14:paraId="68628B1E" w14:textId="7083D1E4" w:rsidR="008B35E9" w:rsidRPr="0036365A" w:rsidRDefault="008B35E9" w:rsidP="008B35E9">
            <w:pPr>
              <w:pStyle w:val="NoSpacing"/>
              <w:rPr>
                <w:lang w:val="en-GB"/>
              </w:rPr>
            </w:pPr>
            <w:r w:rsidRPr="008B35E9">
              <w:rPr>
                <w:b/>
                <w:lang w:val="en-GB"/>
              </w:rPr>
              <w:t>30 March 2020</w:t>
            </w:r>
          </w:p>
        </w:tc>
        <w:tc>
          <w:tcPr>
            <w:tcW w:w="3351" w:type="dxa"/>
            <w:shd w:val="clear" w:color="auto" w:fill="E7E6E6" w:themeFill="background2"/>
            <w:vAlign w:val="center"/>
          </w:tcPr>
          <w:p w14:paraId="1EE25175" w14:textId="797CCDED" w:rsidR="0036365A" w:rsidRPr="008B35E9" w:rsidRDefault="0036365A" w:rsidP="008B35E9">
            <w:pPr>
              <w:pStyle w:val="NoSpacing"/>
              <w:rPr>
                <w:b/>
                <w:lang w:val="en-GB"/>
              </w:rPr>
            </w:pPr>
            <w:r w:rsidRPr="008B35E9">
              <w:rPr>
                <w:b/>
                <w:lang w:val="en-GB"/>
              </w:rPr>
              <w:t>AGUP Colloquium</w:t>
            </w:r>
            <w:r w:rsidR="00BB6829">
              <w:rPr>
                <w:b/>
                <w:lang w:val="en-GB"/>
              </w:rPr>
              <w:t xml:space="preserve"> (</w:t>
            </w:r>
            <w:r w:rsidR="00BB6829" w:rsidRPr="00BB6829">
              <w:rPr>
                <w:lang w:val="en-GB"/>
              </w:rPr>
              <w:t>by invitation only hosting 60 participants)</w:t>
            </w:r>
          </w:p>
          <w:p w14:paraId="277FDA70" w14:textId="7F11F56B" w:rsidR="008B35E9" w:rsidRPr="0036365A" w:rsidRDefault="008B35E9" w:rsidP="008B35E9">
            <w:pPr>
              <w:pStyle w:val="NoSpacing"/>
              <w:rPr>
                <w:lang w:val="en-GB"/>
              </w:rPr>
            </w:pPr>
            <w:r>
              <w:rPr>
                <w:b/>
                <w:lang w:val="en-GB"/>
              </w:rPr>
              <w:t>31 M</w:t>
            </w:r>
            <w:r w:rsidRPr="008B35E9">
              <w:rPr>
                <w:b/>
                <w:lang w:val="en-GB"/>
              </w:rPr>
              <w:t>arch 2020</w:t>
            </w:r>
          </w:p>
        </w:tc>
        <w:tc>
          <w:tcPr>
            <w:tcW w:w="3352" w:type="dxa"/>
            <w:shd w:val="clear" w:color="auto" w:fill="E7E6E6" w:themeFill="background2"/>
            <w:vAlign w:val="center"/>
          </w:tcPr>
          <w:p w14:paraId="2D35E10A" w14:textId="6A726ECF" w:rsidR="0036365A" w:rsidRPr="008B35E9" w:rsidRDefault="0036365A" w:rsidP="008B35E9">
            <w:pPr>
              <w:pStyle w:val="NoSpacing"/>
              <w:rPr>
                <w:b/>
                <w:lang w:val="en-GB"/>
              </w:rPr>
            </w:pPr>
            <w:r w:rsidRPr="008B35E9">
              <w:rPr>
                <w:b/>
                <w:i/>
                <w:lang w:val="en-GB"/>
              </w:rPr>
              <w:t>THE</w:t>
            </w:r>
            <w:r w:rsidRPr="008B35E9">
              <w:rPr>
                <w:b/>
                <w:lang w:val="en-GB"/>
              </w:rPr>
              <w:t xml:space="preserve"> Southern A</w:t>
            </w:r>
            <w:r w:rsidR="008B35E9" w:rsidRPr="008B35E9">
              <w:rPr>
                <w:b/>
                <w:lang w:val="en-GB"/>
              </w:rPr>
              <w:t>f</w:t>
            </w:r>
            <w:r w:rsidR="007542CE">
              <w:rPr>
                <w:b/>
                <w:lang w:val="en-GB"/>
              </w:rPr>
              <w:t>rican Universities Impact Forum</w:t>
            </w:r>
          </w:p>
          <w:p w14:paraId="6EEBBAAC" w14:textId="65465A1C" w:rsidR="008B35E9" w:rsidRPr="0036365A" w:rsidRDefault="008B35E9" w:rsidP="008B35E9">
            <w:pPr>
              <w:pStyle w:val="NoSpacing"/>
              <w:rPr>
                <w:lang w:val="en-GB"/>
              </w:rPr>
            </w:pPr>
            <w:r w:rsidRPr="008B35E9">
              <w:rPr>
                <w:b/>
                <w:lang w:val="en-GB"/>
              </w:rPr>
              <w:t>1-2 April 2020</w:t>
            </w:r>
          </w:p>
        </w:tc>
      </w:tr>
      <w:tr w:rsidR="001C1859" w14:paraId="392FCEEB" w14:textId="77777777" w:rsidTr="001C1859">
        <w:tc>
          <w:tcPr>
            <w:tcW w:w="3351" w:type="dxa"/>
            <w:shd w:val="clear" w:color="auto" w:fill="FFFFFF" w:themeFill="background1"/>
            <w:vAlign w:val="center"/>
          </w:tcPr>
          <w:p w14:paraId="1F2D3047" w14:textId="52632C79" w:rsidR="001C1859" w:rsidRPr="0036365A" w:rsidRDefault="001C1859" w:rsidP="001C1859">
            <w:pPr>
              <w:spacing w:before="120" w:after="0" w:line="276" w:lineRule="auto"/>
              <w:jc w:val="center"/>
              <w:rPr>
                <w:b/>
                <w:bCs/>
                <w:lang w:val="en-GB"/>
              </w:rPr>
            </w:pPr>
            <w:r>
              <w:rPr>
                <w:b/>
                <w:bCs/>
                <w:lang w:val="en-GB"/>
              </w:rPr>
              <w:t>THEME</w:t>
            </w:r>
          </w:p>
        </w:tc>
        <w:tc>
          <w:tcPr>
            <w:tcW w:w="3351" w:type="dxa"/>
            <w:shd w:val="clear" w:color="auto" w:fill="FFFFFF" w:themeFill="background1"/>
            <w:vAlign w:val="center"/>
          </w:tcPr>
          <w:p w14:paraId="23A1D92E" w14:textId="4C5D51AB" w:rsidR="001C1859" w:rsidRPr="0036365A" w:rsidRDefault="001C1859" w:rsidP="001C1859">
            <w:pPr>
              <w:spacing w:before="120" w:after="0" w:line="276" w:lineRule="auto"/>
              <w:jc w:val="center"/>
              <w:rPr>
                <w:b/>
                <w:bCs/>
                <w:lang w:val="en-GB"/>
              </w:rPr>
            </w:pPr>
            <w:r>
              <w:rPr>
                <w:b/>
                <w:bCs/>
                <w:lang w:val="en-GB"/>
              </w:rPr>
              <w:t>THEME</w:t>
            </w:r>
          </w:p>
        </w:tc>
        <w:tc>
          <w:tcPr>
            <w:tcW w:w="3352" w:type="dxa"/>
            <w:shd w:val="clear" w:color="auto" w:fill="FFFFFF" w:themeFill="background1"/>
            <w:vAlign w:val="center"/>
          </w:tcPr>
          <w:p w14:paraId="131574D5" w14:textId="3312E0BE" w:rsidR="001C1859" w:rsidRPr="0036365A" w:rsidRDefault="001C1859" w:rsidP="001C1859">
            <w:pPr>
              <w:spacing w:before="120" w:after="0" w:line="276" w:lineRule="auto"/>
              <w:jc w:val="center"/>
              <w:rPr>
                <w:rFonts w:cstheme="minorHAnsi"/>
                <w:b/>
                <w:i/>
                <w:iCs/>
                <w:color w:val="171717" w:themeColor="background2" w:themeShade="1A"/>
                <w:lang w:val="en-GB"/>
              </w:rPr>
            </w:pPr>
            <w:r>
              <w:rPr>
                <w:b/>
                <w:bCs/>
                <w:lang w:val="en-GB"/>
              </w:rPr>
              <w:t>THEME</w:t>
            </w:r>
          </w:p>
        </w:tc>
      </w:tr>
      <w:tr w:rsidR="0036365A" w14:paraId="109EAE71" w14:textId="77777777" w:rsidTr="0036365A">
        <w:tc>
          <w:tcPr>
            <w:tcW w:w="3351" w:type="dxa"/>
          </w:tcPr>
          <w:p w14:paraId="7A5A958F" w14:textId="66ABD3D8" w:rsidR="0036365A" w:rsidRPr="001C1859" w:rsidRDefault="0036365A" w:rsidP="0036365A">
            <w:pPr>
              <w:spacing w:before="120" w:after="120" w:line="276" w:lineRule="auto"/>
              <w:jc w:val="center"/>
              <w:rPr>
                <w:sz w:val="22"/>
                <w:szCs w:val="22"/>
                <w:lang w:val="en-GB"/>
              </w:rPr>
            </w:pPr>
            <w:r w:rsidRPr="001C1859">
              <w:rPr>
                <w:lang w:val="en-GB"/>
              </w:rPr>
              <w:t>Smart partnerships and African networks for excellence.</w:t>
            </w:r>
          </w:p>
        </w:tc>
        <w:tc>
          <w:tcPr>
            <w:tcW w:w="3351" w:type="dxa"/>
          </w:tcPr>
          <w:p w14:paraId="002879F3" w14:textId="1D609DD7" w:rsidR="0036365A" w:rsidRPr="001C1859" w:rsidRDefault="0036365A" w:rsidP="0036365A">
            <w:pPr>
              <w:spacing w:before="120" w:after="120" w:line="276" w:lineRule="auto"/>
              <w:jc w:val="center"/>
              <w:rPr>
                <w:sz w:val="22"/>
                <w:szCs w:val="22"/>
                <w:lang w:val="en-GB"/>
              </w:rPr>
            </w:pPr>
            <w:r w:rsidRPr="001C1859">
              <w:rPr>
                <w:lang w:val="en-GB"/>
              </w:rPr>
              <w:t>Partnerships for impact</w:t>
            </w:r>
          </w:p>
        </w:tc>
        <w:tc>
          <w:tcPr>
            <w:tcW w:w="3352" w:type="dxa"/>
          </w:tcPr>
          <w:p w14:paraId="2BDB2171" w14:textId="2310A6CA" w:rsidR="0036365A" w:rsidRPr="001C1859" w:rsidRDefault="0042649A" w:rsidP="0036365A">
            <w:pPr>
              <w:spacing w:before="120" w:after="120" w:line="276" w:lineRule="auto"/>
              <w:jc w:val="center"/>
              <w:rPr>
                <w:sz w:val="22"/>
                <w:szCs w:val="22"/>
                <w:lang w:val="en-GB"/>
              </w:rPr>
            </w:pPr>
            <w:r w:rsidRPr="001C1859">
              <w:rPr>
                <w:lang w:val="en-GB"/>
              </w:rPr>
              <w:t>Translating national goals into global impact</w:t>
            </w:r>
          </w:p>
        </w:tc>
      </w:tr>
      <w:tr w:rsidR="001C1859" w14:paraId="4ACB75D0" w14:textId="77777777" w:rsidTr="0036365A">
        <w:tc>
          <w:tcPr>
            <w:tcW w:w="3351" w:type="dxa"/>
            <w:shd w:val="clear" w:color="auto" w:fill="E7E6E6" w:themeFill="background2"/>
          </w:tcPr>
          <w:p w14:paraId="665C9FD5" w14:textId="555F1506" w:rsidR="001C1859" w:rsidRPr="0036365A" w:rsidRDefault="001C1859" w:rsidP="001C1859">
            <w:pPr>
              <w:spacing w:before="120" w:after="0" w:line="276" w:lineRule="auto"/>
              <w:jc w:val="center"/>
              <w:rPr>
                <w:b/>
                <w:bCs/>
                <w:lang w:val="en-GB"/>
              </w:rPr>
            </w:pPr>
            <w:r>
              <w:rPr>
                <w:b/>
                <w:bCs/>
                <w:lang w:val="en-GB"/>
              </w:rPr>
              <w:t>DESCRIPTION</w:t>
            </w:r>
          </w:p>
        </w:tc>
        <w:tc>
          <w:tcPr>
            <w:tcW w:w="3351" w:type="dxa"/>
            <w:shd w:val="clear" w:color="auto" w:fill="E7E6E6" w:themeFill="background2"/>
          </w:tcPr>
          <w:p w14:paraId="0A6CAC90" w14:textId="5F746E4F" w:rsidR="001C1859" w:rsidRPr="0036365A" w:rsidRDefault="001C1859" w:rsidP="001C1859">
            <w:pPr>
              <w:spacing w:before="120" w:after="0" w:line="276" w:lineRule="auto"/>
              <w:jc w:val="center"/>
              <w:rPr>
                <w:lang w:val="en-GB"/>
              </w:rPr>
            </w:pPr>
            <w:r>
              <w:rPr>
                <w:b/>
                <w:bCs/>
                <w:lang w:val="en-GB"/>
              </w:rPr>
              <w:t>DESCRIPTION</w:t>
            </w:r>
          </w:p>
        </w:tc>
        <w:tc>
          <w:tcPr>
            <w:tcW w:w="3352" w:type="dxa"/>
            <w:shd w:val="clear" w:color="auto" w:fill="E7E6E6" w:themeFill="background2"/>
          </w:tcPr>
          <w:p w14:paraId="0624BF4C" w14:textId="10B8C70F" w:rsidR="001C1859" w:rsidRPr="0036365A" w:rsidRDefault="001C1859" w:rsidP="001C1859">
            <w:pPr>
              <w:spacing w:before="120" w:after="0"/>
              <w:jc w:val="center"/>
              <w:rPr>
                <w:rFonts w:cstheme="minorHAnsi"/>
                <w:bCs/>
                <w:iCs/>
                <w:color w:val="171717" w:themeColor="background2" w:themeShade="1A"/>
                <w:lang w:val="en-GB"/>
              </w:rPr>
            </w:pPr>
            <w:r>
              <w:rPr>
                <w:b/>
                <w:bCs/>
                <w:lang w:val="en-GB"/>
              </w:rPr>
              <w:t>DESCRIPTION</w:t>
            </w:r>
          </w:p>
        </w:tc>
      </w:tr>
      <w:tr w:rsidR="0036365A" w14:paraId="00A76E47" w14:textId="77777777" w:rsidTr="0036365A">
        <w:tc>
          <w:tcPr>
            <w:tcW w:w="3351" w:type="dxa"/>
            <w:shd w:val="clear" w:color="auto" w:fill="E7E6E6" w:themeFill="background2"/>
          </w:tcPr>
          <w:p w14:paraId="3296E45E" w14:textId="034E2C17" w:rsidR="0036365A" w:rsidRPr="0036365A" w:rsidRDefault="0036365A" w:rsidP="0036365A">
            <w:pPr>
              <w:spacing w:before="120" w:after="120" w:line="276" w:lineRule="auto"/>
              <w:jc w:val="left"/>
              <w:rPr>
                <w:i/>
                <w:iCs/>
                <w:lang w:val="en-GB"/>
              </w:rPr>
            </w:pPr>
            <w:r w:rsidRPr="0036365A">
              <w:rPr>
                <w:b/>
                <w:bCs/>
                <w:lang w:val="en-GB"/>
              </w:rPr>
              <w:t>AAUN</w:t>
            </w:r>
            <w:r w:rsidRPr="0036365A">
              <w:rPr>
                <w:lang w:val="en-GB"/>
              </w:rPr>
              <w:t xml:space="preserve"> focusses on the engagement of Australian universities and universities in sub-Saharan Africa to enable the provision of specific expertise across areas of priority for Australia and Africa. The Annual </w:t>
            </w:r>
            <w:r w:rsidR="007542CE">
              <w:rPr>
                <w:lang w:val="en-GB"/>
              </w:rPr>
              <w:t xml:space="preserve">Africa </w:t>
            </w:r>
            <w:r w:rsidRPr="0036365A">
              <w:rPr>
                <w:lang w:val="en-GB"/>
              </w:rPr>
              <w:t xml:space="preserve">Forum meeting brings together the network’s 22 members including ten universities from Australia and twelve from the African continent. </w:t>
            </w:r>
          </w:p>
        </w:tc>
        <w:tc>
          <w:tcPr>
            <w:tcW w:w="3351" w:type="dxa"/>
            <w:shd w:val="clear" w:color="auto" w:fill="E7E6E6" w:themeFill="background2"/>
          </w:tcPr>
          <w:p w14:paraId="641A5A07" w14:textId="1CE20563" w:rsidR="0036365A" w:rsidRPr="0036365A" w:rsidRDefault="0036365A" w:rsidP="0036365A">
            <w:pPr>
              <w:spacing w:before="120" w:after="120" w:line="276" w:lineRule="auto"/>
              <w:jc w:val="left"/>
              <w:rPr>
                <w:lang w:val="en-GB"/>
              </w:rPr>
            </w:pPr>
            <w:r w:rsidRPr="0036365A">
              <w:rPr>
                <w:lang w:val="en-GB"/>
              </w:rPr>
              <w:t xml:space="preserve">The </w:t>
            </w:r>
            <w:r w:rsidRPr="0036365A">
              <w:rPr>
                <w:b/>
                <w:bCs/>
                <w:lang w:val="en-GB"/>
              </w:rPr>
              <w:t>AGUP Colloquium</w:t>
            </w:r>
            <w:r w:rsidRPr="0036365A">
              <w:rPr>
                <w:lang w:val="en-GB"/>
              </w:rPr>
              <w:t xml:space="preserve"> will feature 5 action-orientated conversations to solicit input from UP’s partn</w:t>
            </w:r>
            <w:r w:rsidR="005E0B5C">
              <w:rPr>
                <w:lang w:val="en-GB"/>
              </w:rPr>
              <w:t xml:space="preserve">ers on how to refine the Africa </w:t>
            </w:r>
            <w:r w:rsidRPr="0036365A">
              <w:rPr>
                <w:lang w:val="en-GB"/>
              </w:rPr>
              <w:t>Global University Project</w:t>
            </w:r>
            <w:r w:rsidR="005E0B5C">
              <w:rPr>
                <w:lang w:val="en-GB"/>
              </w:rPr>
              <w:t xml:space="preserve"> (AGUP)</w:t>
            </w:r>
            <w:r w:rsidRPr="0036365A">
              <w:rPr>
                <w:lang w:val="en-GB"/>
              </w:rPr>
              <w:t xml:space="preserve">, and to initiate collaborative activities across UP’s major network partners. </w:t>
            </w:r>
          </w:p>
          <w:p w14:paraId="61C3B048" w14:textId="77777777" w:rsidR="0036365A" w:rsidRPr="0036365A" w:rsidRDefault="0036365A" w:rsidP="0036365A">
            <w:pPr>
              <w:spacing w:before="120" w:after="120" w:line="276" w:lineRule="auto"/>
              <w:jc w:val="left"/>
              <w:rPr>
                <w:lang w:val="en-GB"/>
              </w:rPr>
            </w:pPr>
          </w:p>
        </w:tc>
        <w:tc>
          <w:tcPr>
            <w:tcW w:w="3352" w:type="dxa"/>
            <w:shd w:val="clear" w:color="auto" w:fill="E7E6E6" w:themeFill="background2"/>
          </w:tcPr>
          <w:p w14:paraId="2B4E9499" w14:textId="6EBAD3AA" w:rsidR="0036365A" w:rsidRPr="0036365A" w:rsidRDefault="0036365A" w:rsidP="0036365A">
            <w:pPr>
              <w:spacing w:before="120" w:after="120"/>
              <w:jc w:val="left"/>
              <w:rPr>
                <w:rFonts w:cstheme="minorHAnsi"/>
                <w:bCs/>
                <w:iCs/>
                <w:color w:val="171717" w:themeColor="background2" w:themeShade="1A"/>
                <w:lang w:val="en-GB"/>
              </w:rPr>
            </w:pPr>
            <w:r w:rsidRPr="0036365A">
              <w:rPr>
                <w:rFonts w:cstheme="minorHAnsi"/>
                <w:bCs/>
                <w:iCs/>
                <w:color w:val="171717" w:themeColor="background2" w:themeShade="1A"/>
                <w:lang w:val="en-GB"/>
              </w:rPr>
              <w:t xml:space="preserve">At the inaugural </w:t>
            </w:r>
            <w:r w:rsidRPr="0036365A">
              <w:rPr>
                <w:rFonts w:cstheme="minorHAnsi"/>
                <w:b/>
                <w:i/>
                <w:iCs/>
                <w:color w:val="171717" w:themeColor="background2" w:themeShade="1A"/>
                <w:lang w:val="en-GB"/>
              </w:rPr>
              <w:t>THE</w:t>
            </w:r>
            <w:r w:rsidRPr="0036365A">
              <w:rPr>
                <w:rFonts w:cstheme="minorHAnsi"/>
                <w:b/>
                <w:iCs/>
                <w:color w:val="171717" w:themeColor="background2" w:themeShade="1A"/>
                <w:lang w:val="en-GB"/>
              </w:rPr>
              <w:t xml:space="preserve"> Southern African Universities Impact Forum</w:t>
            </w:r>
            <w:r w:rsidRPr="0036365A">
              <w:rPr>
                <w:rFonts w:cstheme="minorHAnsi"/>
                <w:bCs/>
                <w:iCs/>
                <w:color w:val="171717" w:themeColor="background2" w:themeShade="1A"/>
                <w:lang w:val="en-GB"/>
              </w:rPr>
              <w:t>, leaders and subject experts from higher education institutions across the region will convene to share research, ideas and solutions to address and confront the key issues that affect the ability of higher education institutions to create a positive impact on society</w:t>
            </w:r>
            <w:r w:rsidR="0042649A">
              <w:rPr>
                <w:rFonts w:cstheme="minorHAnsi"/>
                <w:bCs/>
                <w:iCs/>
                <w:color w:val="171717" w:themeColor="background2" w:themeShade="1A"/>
                <w:lang w:val="en-GB"/>
              </w:rPr>
              <w:t>.</w:t>
            </w:r>
          </w:p>
        </w:tc>
      </w:tr>
      <w:tr w:rsidR="0042649A" w14:paraId="2AB1F9AA" w14:textId="77777777" w:rsidTr="0042649A">
        <w:tc>
          <w:tcPr>
            <w:tcW w:w="3351" w:type="dxa"/>
            <w:shd w:val="clear" w:color="auto" w:fill="FFFFFF" w:themeFill="background1"/>
          </w:tcPr>
          <w:p w14:paraId="05B42EB7" w14:textId="36399B2C" w:rsidR="001113F5" w:rsidRPr="001113F5" w:rsidRDefault="001113F5" w:rsidP="001113F5">
            <w:pPr>
              <w:spacing w:before="120" w:after="0" w:line="276" w:lineRule="auto"/>
              <w:jc w:val="center"/>
              <w:rPr>
                <w:b/>
                <w:bCs/>
                <w:lang w:val="en-GB"/>
              </w:rPr>
            </w:pPr>
            <w:r w:rsidRPr="001113F5">
              <w:rPr>
                <w:b/>
                <w:bCs/>
                <w:lang w:val="en-GB"/>
              </w:rPr>
              <w:t>SDG FOCUS</w:t>
            </w:r>
          </w:p>
          <w:p w14:paraId="3234C949" w14:textId="77777777" w:rsidR="0027379B" w:rsidRDefault="0042649A" w:rsidP="0027379B">
            <w:pPr>
              <w:spacing w:before="120" w:after="120" w:line="276" w:lineRule="auto"/>
              <w:jc w:val="left"/>
              <w:rPr>
                <w:lang w:val="en-GB"/>
              </w:rPr>
            </w:pPr>
            <w:r>
              <w:rPr>
                <w:lang w:val="en-GB"/>
              </w:rPr>
              <w:t xml:space="preserve">Focus on SDGs and STISA 2024 as drivers of partnerships and knowledge networks. </w:t>
            </w:r>
          </w:p>
          <w:p w14:paraId="2A8CE39E" w14:textId="578CACD7" w:rsidR="0042649A" w:rsidRPr="0036365A" w:rsidRDefault="0027379B" w:rsidP="00CB5CD0">
            <w:pPr>
              <w:spacing w:before="120" w:after="120" w:line="276" w:lineRule="auto"/>
              <w:jc w:val="left"/>
              <w:rPr>
                <w:lang w:val="en-GB"/>
              </w:rPr>
            </w:pPr>
            <w:r w:rsidRPr="0027379B">
              <w:t xml:space="preserve">Special </w:t>
            </w:r>
            <w:r w:rsidR="00856613">
              <w:t>f</w:t>
            </w:r>
            <w:r w:rsidRPr="0027379B">
              <w:t>ocus on priority research proposals for PRDF 2020</w:t>
            </w:r>
            <w:r w:rsidR="00CD245B">
              <w:t xml:space="preserve"> and evidenced-based advi</w:t>
            </w:r>
            <w:r w:rsidR="00CB5CD0">
              <w:t>c</w:t>
            </w:r>
            <w:r w:rsidR="00CD245B">
              <w:t>e</w:t>
            </w:r>
            <w:r w:rsidRPr="0027379B">
              <w:t xml:space="preserve"> (see </w:t>
            </w:r>
            <w:hyperlink r:id="rId8" w:tgtFrame="_blank" w:history="1">
              <w:r w:rsidRPr="0027379B">
                <w:rPr>
                  <w:rStyle w:val="Hyperlink"/>
                </w:rPr>
                <w:t>www.aaun.edu.au</w:t>
              </w:r>
            </w:hyperlink>
            <w:r w:rsidRPr="0027379B">
              <w:t>)</w:t>
            </w:r>
            <w:r>
              <w:t>.</w:t>
            </w:r>
          </w:p>
        </w:tc>
        <w:tc>
          <w:tcPr>
            <w:tcW w:w="3351" w:type="dxa"/>
            <w:shd w:val="clear" w:color="auto" w:fill="FFFFFF" w:themeFill="background1"/>
          </w:tcPr>
          <w:p w14:paraId="484A4665" w14:textId="77777777" w:rsidR="001113F5" w:rsidRPr="001113F5" w:rsidRDefault="001113F5" w:rsidP="001113F5">
            <w:pPr>
              <w:spacing w:before="120" w:after="0" w:line="276" w:lineRule="auto"/>
              <w:jc w:val="center"/>
              <w:rPr>
                <w:b/>
                <w:bCs/>
                <w:lang w:val="en-GB"/>
              </w:rPr>
            </w:pPr>
            <w:r w:rsidRPr="001113F5">
              <w:rPr>
                <w:b/>
                <w:bCs/>
                <w:lang w:val="en-GB"/>
              </w:rPr>
              <w:t>SDG FOCUS</w:t>
            </w:r>
          </w:p>
          <w:p w14:paraId="52086B1D" w14:textId="6EA000EB" w:rsidR="0042649A" w:rsidRDefault="0042649A" w:rsidP="0036365A">
            <w:pPr>
              <w:spacing w:before="120" w:after="120" w:line="276" w:lineRule="auto"/>
              <w:jc w:val="left"/>
              <w:rPr>
                <w:lang w:val="en-GB"/>
              </w:rPr>
            </w:pPr>
            <w:r>
              <w:rPr>
                <w:lang w:val="en-GB"/>
              </w:rPr>
              <w:t>Focus on SDGs and STISA 2024 as drivers of partnerships and knowledge networks.</w:t>
            </w:r>
          </w:p>
          <w:p w14:paraId="7A04E702" w14:textId="3A2EABDC" w:rsidR="0042649A" w:rsidRPr="0036365A" w:rsidRDefault="0042649A" w:rsidP="0036365A">
            <w:pPr>
              <w:spacing w:before="120" w:after="120" w:line="276" w:lineRule="auto"/>
              <w:jc w:val="left"/>
              <w:rPr>
                <w:lang w:val="en-GB"/>
              </w:rPr>
            </w:pPr>
            <w:r>
              <w:rPr>
                <w:rFonts w:cstheme="minorHAnsi"/>
                <w:bCs/>
                <w:iCs/>
                <w:color w:val="171717" w:themeColor="background2" w:themeShade="1A"/>
                <w:lang w:val="en-GB"/>
              </w:rPr>
              <w:t>S</w:t>
            </w:r>
            <w:r w:rsidRPr="0036365A">
              <w:rPr>
                <w:rFonts w:cstheme="minorHAnsi"/>
                <w:bCs/>
                <w:iCs/>
                <w:color w:val="171717" w:themeColor="background2" w:themeShade="1A"/>
                <w:lang w:val="en-GB"/>
              </w:rPr>
              <w:t xml:space="preserve">pecial focus </w:t>
            </w:r>
            <w:r>
              <w:rPr>
                <w:rFonts w:cstheme="minorHAnsi"/>
                <w:bCs/>
                <w:iCs/>
                <w:color w:val="171717" w:themeColor="background2" w:themeShade="1A"/>
                <w:lang w:val="en-GB"/>
              </w:rPr>
              <w:t>on</w:t>
            </w:r>
            <w:r w:rsidRPr="0036365A">
              <w:rPr>
                <w:rFonts w:cstheme="minorHAnsi"/>
                <w:bCs/>
                <w:iCs/>
                <w:color w:val="171717" w:themeColor="background2" w:themeShade="1A"/>
                <w:lang w:val="en-GB"/>
              </w:rPr>
              <w:t xml:space="preserve"> SDG 2 – Zero Hunger</w:t>
            </w:r>
            <w:r>
              <w:rPr>
                <w:rFonts w:cstheme="minorHAnsi"/>
                <w:bCs/>
                <w:iCs/>
                <w:color w:val="171717" w:themeColor="background2" w:themeShade="1A"/>
                <w:lang w:val="en-GB"/>
              </w:rPr>
              <w:t xml:space="preserve"> and SDG 17 – Partnerships to ensure inclusivity</w:t>
            </w:r>
            <w:r w:rsidR="00435328">
              <w:rPr>
                <w:rFonts w:cstheme="minorHAnsi"/>
                <w:bCs/>
                <w:iCs/>
                <w:color w:val="171717" w:themeColor="background2" w:themeShade="1A"/>
                <w:lang w:val="en-GB"/>
              </w:rPr>
              <w:t>.</w:t>
            </w:r>
            <w:r>
              <w:rPr>
                <w:rFonts w:cstheme="minorHAnsi"/>
                <w:bCs/>
                <w:iCs/>
                <w:color w:val="171717" w:themeColor="background2" w:themeShade="1A"/>
                <w:lang w:val="en-GB"/>
              </w:rPr>
              <w:t xml:space="preserve"> </w:t>
            </w:r>
          </w:p>
        </w:tc>
        <w:tc>
          <w:tcPr>
            <w:tcW w:w="3352" w:type="dxa"/>
            <w:shd w:val="clear" w:color="auto" w:fill="FFFFFF" w:themeFill="background1"/>
          </w:tcPr>
          <w:p w14:paraId="647B5D57" w14:textId="77777777" w:rsidR="001113F5" w:rsidRPr="001113F5" w:rsidRDefault="001113F5" w:rsidP="001113F5">
            <w:pPr>
              <w:spacing w:before="120" w:after="0" w:line="276" w:lineRule="auto"/>
              <w:jc w:val="center"/>
              <w:rPr>
                <w:b/>
                <w:bCs/>
                <w:lang w:val="en-GB"/>
              </w:rPr>
            </w:pPr>
            <w:r w:rsidRPr="001113F5">
              <w:rPr>
                <w:b/>
                <w:bCs/>
                <w:lang w:val="en-GB"/>
              </w:rPr>
              <w:t>SDG FOCUS</w:t>
            </w:r>
          </w:p>
          <w:p w14:paraId="583BA54D" w14:textId="00320A95" w:rsidR="001C1859" w:rsidRDefault="001C1859" w:rsidP="0036365A">
            <w:pPr>
              <w:spacing w:before="120" w:after="120"/>
              <w:jc w:val="left"/>
              <w:rPr>
                <w:lang w:val="en-GB"/>
              </w:rPr>
            </w:pPr>
            <w:r>
              <w:rPr>
                <w:lang w:val="en-GB"/>
              </w:rPr>
              <w:t xml:space="preserve">Focus on SDGs, achieving meaningful change and impact. </w:t>
            </w:r>
          </w:p>
          <w:p w14:paraId="291F23ED" w14:textId="55F2F107" w:rsidR="0042649A" w:rsidRPr="0036365A" w:rsidRDefault="0042649A" w:rsidP="0036365A">
            <w:pPr>
              <w:spacing w:before="120" w:after="120"/>
              <w:jc w:val="left"/>
              <w:rPr>
                <w:rFonts w:cstheme="minorHAnsi"/>
                <w:bCs/>
                <w:iCs/>
                <w:color w:val="171717" w:themeColor="background2" w:themeShade="1A"/>
                <w:lang w:val="en-GB"/>
              </w:rPr>
            </w:pPr>
            <w:r>
              <w:rPr>
                <w:rFonts w:cstheme="minorHAnsi"/>
                <w:bCs/>
                <w:iCs/>
                <w:color w:val="171717" w:themeColor="background2" w:themeShade="1A"/>
                <w:lang w:val="en-GB"/>
              </w:rPr>
              <w:t>S</w:t>
            </w:r>
            <w:r w:rsidRPr="0036365A">
              <w:rPr>
                <w:rFonts w:cstheme="minorHAnsi"/>
                <w:bCs/>
                <w:iCs/>
                <w:color w:val="171717" w:themeColor="background2" w:themeShade="1A"/>
                <w:lang w:val="en-GB"/>
              </w:rPr>
              <w:t xml:space="preserve">pecial focus </w:t>
            </w:r>
            <w:r>
              <w:rPr>
                <w:rFonts w:cstheme="minorHAnsi"/>
                <w:bCs/>
                <w:iCs/>
                <w:color w:val="171717" w:themeColor="background2" w:themeShade="1A"/>
                <w:lang w:val="en-GB"/>
              </w:rPr>
              <w:t>on</w:t>
            </w:r>
            <w:r w:rsidR="00056B6E">
              <w:rPr>
                <w:rFonts w:cstheme="minorHAnsi"/>
                <w:bCs/>
                <w:iCs/>
                <w:color w:val="171717" w:themeColor="background2" w:themeShade="1A"/>
                <w:lang w:val="en-GB"/>
              </w:rPr>
              <w:t xml:space="preserve"> SDG 2 – Zero Hunger, and SDG 4 Quality Education as it related to higher education.</w:t>
            </w:r>
          </w:p>
        </w:tc>
      </w:tr>
    </w:tbl>
    <w:p w14:paraId="4433D376" w14:textId="50E95E43" w:rsidR="00F07B23" w:rsidRPr="00C77903" w:rsidRDefault="00F07B23" w:rsidP="00321CBD">
      <w:pPr>
        <w:spacing w:line="276" w:lineRule="auto"/>
        <w:rPr>
          <w:sz w:val="22"/>
          <w:szCs w:val="22"/>
          <w:lang w:val="en-GB"/>
        </w:rPr>
      </w:pPr>
      <w:r w:rsidRPr="00C77903">
        <w:rPr>
          <w:sz w:val="22"/>
          <w:szCs w:val="22"/>
          <w:lang w:val="en-GB"/>
        </w:rPr>
        <w:t xml:space="preserve">All the events across the week </w:t>
      </w:r>
      <w:r w:rsidR="00121429">
        <w:rPr>
          <w:sz w:val="22"/>
          <w:szCs w:val="22"/>
          <w:lang w:val="en-GB"/>
        </w:rPr>
        <w:t>are</w:t>
      </w:r>
      <w:r w:rsidRPr="00C77903">
        <w:rPr>
          <w:sz w:val="22"/>
          <w:szCs w:val="22"/>
          <w:lang w:val="en-GB"/>
        </w:rPr>
        <w:t xml:space="preserve"> intended to have concrete outcomes</w:t>
      </w:r>
      <w:r w:rsidR="00931A11">
        <w:rPr>
          <w:sz w:val="22"/>
          <w:szCs w:val="22"/>
          <w:lang w:val="en-GB"/>
        </w:rPr>
        <w:t xml:space="preserve">. </w:t>
      </w:r>
      <w:r w:rsidR="00AF60DE">
        <w:rPr>
          <w:sz w:val="22"/>
          <w:szCs w:val="22"/>
          <w:lang w:val="en-GB"/>
        </w:rPr>
        <w:t>T</w:t>
      </w:r>
      <w:r w:rsidR="00931A11">
        <w:rPr>
          <w:sz w:val="22"/>
          <w:szCs w:val="22"/>
          <w:lang w:val="en-GB"/>
        </w:rPr>
        <w:t xml:space="preserve">hrough the strategic conversations, Africa </w:t>
      </w:r>
      <w:r w:rsidR="00AF60DE">
        <w:rPr>
          <w:sz w:val="22"/>
          <w:szCs w:val="22"/>
          <w:lang w:val="en-GB"/>
        </w:rPr>
        <w:t>W</w:t>
      </w:r>
      <w:r w:rsidR="00931A11">
        <w:rPr>
          <w:sz w:val="22"/>
          <w:szCs w:val="22"/>
          <w:lang w:val="en-GB"/>
        </w:rPr>
        <w:t>eek will lead to the identification of synergies between partners that can lead to innovative ideas and</w:t>
      </w:r>
      <w:r w:rsidR="00121429">
        <w:rPr>
          <w:sz w:val="22"/>
          <w:szCs w:val="22"/>
          <w:lang w:val="en-GB"/>
        </w:rPr>
        <w:t xml:space="preserve"> plans for</w:t>
      </w:r>
      <w:r w:rsidR="00B6088C">
        <w:rPr>
          <w:sz w:val="22"/>
          <w:szCs w:val="22"/>
          <w:lang w:val="en-GB"/>
        </w:rPr>
        <w:t xml:space="preserve"> collaborative</w:t>
      </w:r>
      <w:r w:rsidRPr="00C77903">
        <w:rPr>
          <w:sz w:val="22"/>
          <w:szCs w:val="22"/>
          <w:lang w:val="en-GB"/>
        </w:rPr>
        <w:t xml:space="preserve"> </w:t>
      </w:r>
      <w:r w:rsidR="00931A11">
        <w:rPr>
          <w:sz w:val="22"/>
          <w:szCs w:val="22"/>
          <w:lang w:val="en-GB"/>
        </w:rPr>
        <w:t xml:space="preserve">action </w:t>
      </w:r>
      <w:r w:rsidRPr="00C77903">
        <w:rPr>
          <w:sz w:val="22"/>
          <w:szCs w:val="22"/>
          <w:lang w:val="en-GB"/>
        </w:rPr>
        <w:t>across the networks</w:t>
      </w:r>
      <w:r w:rsidR="00121429">
        <w:rPr>
          <w:sz w:val="22"/>
          <w:szCs w:val="22"/>
          <w:lang w:val="en-GB"/>
        </w:rPr>
        <w:t xml:space="preserve"> </w:t>
      </w:r>
      <w:r w:rsidR="00931A11">
        <w:rPr>
          <w:sz w:val="22"/>
          <w:szCs w:val="22"/>
          <w:lang w:val="en-GB"/>
        </w:rPr>
        <w:t xml:space="preserve">through, inter alia, collaborative </w:t>
      </w:r>
      <w:r w:rsidRPr="00C77903">
        <w:rPr>
          <w:sz w:val="22"/>
          <w:szCs w:val="22"/>
          <w:lang w:val="en-GB"/>
        </w:rPr>
        <w:t>research projects and engaged scholarship</w:t>
      </w:r>
      <w:r w:rsidR="00C77903">
        <w:rPr>
          <w:sz w:val="22"/>
          <w:szCs w:val="22"/>
          <w:lang w:val="en-GB"/>
        </w:rPr>
        <w:t>,</w:t>
      </w:r>
      <w:r w:rsidRPr="00C77903">
        <w:rPr>
          <w:sz w:val="22"/>
          <w:szCs w:val="22"/>
          <w:lang w:val="en-GB"/>
        </w:rPr>
        <w:t xml:space="preserve"> and </w:t>
      </w:r>
      <w:r w:rsidR="00931A11">
        <w:rPr>
          <w:sz w:val="22"/>
          <w:szCs w:val="22"/>
          <w:lang w:val="en-GB"/>
        </w:rPr>
        <w:t xml:space="preserve">proposals for </w:t>
      </w:r>
      <w:r w:rsidRPr="00C77903">
        <w:rPr>
          <w:sz w:val="22"/>
          <w:szCs w:val="22"/>
          <w:lang w:val="en-GB"/>
        </w:rPr>
        <w:t xml:space="preserve">potential </w:t>
      </w:r>
      <w:r w:rsidR="00121429">
        <w:rPr>
          <w:sz w:val="22"/>
          <w:szCs w:val="22"/>
          <w:lang w:val="en-GB"/>
        </w:rPr>
        <w:t xml:space="preserve">joint </w:t>
      </w:r>
      <w:r w:rsidRPr="00C77903">
        <w:rPr>
          <w:sz w:val="22"/>
          <w:szCs w:val="22"/>
          <w:lang w:val="en-GB"/>
        </w:rPr>
        <w:t>funding opportunities</w:t>
      </w:r>
      <w:r w:rsidR="00121429">
        <w:rPr>
          <w:sz w:val="22"/>
          <w:szCs w:val="22"/>
          <w:lang w:val="en-GB"/>
        </w:rPr>
        <w:t>.</w:t>
      </w:r>
    </w:p>
    <w:p w14:paraId="7E16FDB5" w14:textId="691431AD" w:rsidR="00F07B23" w:rsidRPr="001113F5" w:rsidRDefault="001113F5" w:rsidP="00321CBD">
      <w:pPr>
        <w:spacing w:line="276" w:lineRule="auto"/>
        <w:rPr>
          <w:sz w:val="22"/>
          <w:szCs w:val="22"/>
          <w:lang w:val="en-GB"/>
        </w:rPr>
      </w:pPr>
      <w:r w:rsidRPr="001113F5">
        <w:rPr>
          <w:sz w:val="22"/>
          <w:szCs w:val="22"/>
          <w:lang w:val="en-GB"/>
        </w:rPr>
        <w:t>UP looks forward</w:t>
      </w:r>
      <w:r>
        <w:rPr>
          <w:sz w:val="22"/>
          <w:szCs w:val="22"/>
          <w:lang w:val="en-GB"/>
        </w:rPr>
        <w:t xml:space="preserve"> to welcoming its partners, collaborators and networks to Africa Week 2020. </w:t>
      </w:r>
    </w:p>
    <w:p w14:paraId="4CA32D1B" w14:textId="77777777" w:rsidR="00F07B23" w:rsidRPr="00C56233" w:rsidRDefault="00F07B23" w:rsidP="00321CBD">
      <w:pPr>
        <w:rPr>
          <w:rFonts w:cstheme="minorHAnsi"/>
          <w:b/>
          <w:lang w:val="en-GB"/>
        </w:rPr>
      </w:pPr>
      <w:r w:rsidRPr="00C56233">
        <w:rPr>
          <w:rFonts w:cstheme="minorHAnsi"/>
          <w:b/>
          <w:lang w:val="en-GB"/>
        </w:rPr>
        <w:br w:type="page"/>
      </w:r>
    </w:p>
    <w:p w14:paraId="2BB2000E" w14:textId="625365A9" w:rsidR="00F07B23" w:rsidRPr="00C56233" w:rsidRDefault="00F07B23" w:rsidP="00931A11">
      <w:pPr>
        <w:pStyle w:val="Title"/>
      </w:pPr>
      <w:r w:rsidRPr="00C56233">
        <w:lastRenderedPageBreak/>
        <w:t>Appendix 1</w:t>
      </w:r>
    </w:p>
    <w:p w14:paraId="7D370B8E" w14:textId="2A7CF3E5" w:rsidR="006979E0" w:rsidRDefault="00747BA3" w:rsidP="000A0BE8">
      <w:pPr>
        <w:pStyle w:val="Title"/>
      </w:pPr>
      <w:r w:rsidRPr="00C56233">
        <w:t>Australia-Africa University Network (</w:t>
      </w:r>
      <w:r w:rsidR="006979E0" w:rsidRPr="00C56233">
        <w:t>AAUN</w:t>
      </w:r>
      <w:r w:rsidRPr="00C56233">
        <w:t>)</w:t>
      </w:r>
      <w:r w:rsidR="006979E0" w:rsidRPr="00C56233">
        <w:t xml:space="preserve"> </w:t>
      </w:r>
      <w:r w:rsidR="00C24C53" w:rsidRPr="00C56233">
        <w:t xml:space="preserve">Africa Forum </w:t>
      </w:r>
      <w:r w:rsidR="006979E0" w:rsidRPr="00C56233">
        <w:t>2020</w:t>
      </w:r>
    </w:p>
    <w:p w14:paraId="16A55B41" w14:textId="5C5B44AE" w:rsidR="00C00B0C" w:rsidRPr="00C00B0C" w:rsidRDefault="00C00B0C" w:rsidP="00C00B0C">
      <w:pPr>
        <w:rPr>
          <w:lang w:val="en-GB"/>
        </w:rPr>
      </w:pPr>
      <w:r>
        <w:rPr>
          <w:lang w:val="en-GB"/>
        </w:rPr>
        <w:t>(As at 30 January 2020)</w:t>
      </w:r>
    </w:p>
    <w:p w14:paraId="62F29B80" w14:textId="5B463AFA" w:rsidR="00D03EE2" w:rsidRPr="00D03EE2" w:rsidRDefault="00D03EE2" w:rsidP="000A0BE8">
      <w:pPr>
        <w:pStyle w:val="Heading1"/>
      </w:pPr>
      <w:r w:rsidRPr="00D03EE2">
        <w:t>SMART PARTNERSHIPS AND AFRICAN NETWORKS FOR EXCELLENCE</w:t>
      </w:r>
    </w:p>
    <w:p w14:paraId="7BC10633" w14:textId="77777777" w:rsidR="00D03EE2" w:rsidRPr="00931A11" w:rsidRDefault="00D03EE2" w:rsidP="00B37663">
      <w:pPr>
        <w:pStyle w:val="Heading2"/>
        <w:pBdr>
          <w:top w:val="none" w:sz="0" w:space="0" w:color="auto"/>
          <w:left w:val="none" w:sz="0" w:space="0" w:color="auto"/>
          <w:bottom w:val="none" w:sz="0" w:space="0" w:color="auto"/>
          <w:right w:val="none" w:sz="0" w:space="0" w:color="auto"/>
        </w:pBdr>
        <w:shd w:val="clear" w:color="auto" w:fill="E7E6E6" w:themeFill="background2"/>
      </w:pPr>
      <w:r w:rsidRPr="00B37663">
        <w:t>Date</w:t>
      </w:r>
      <w:r w:rsidRPr="00931A11">
        <w:t>: Monday, 30 March 2020</w:t>
      </w:r>
    </w:p>
    <w:p w14:paraId="717A816A" w14:textId="77777777" w:rsidR="00D03EE2" w:rsidRPr="00153B7A" w:rsidRDefault="00D03EE2" w:rsidP="00B37663">
      <w:pPr>
        <w:pStyle w:val="Heading2"/>
        <w:pBdr>
          <w:top w:val="none" w:sz="0" w:space="0" w:color="auto"/>
          <w:left w:val="none" w:sz="0" w:space="0" w:color="auto"/>
          <w:bottom w:val="none" w:sz="0" w:space="0" w:color="auto"/>
          <w:right w:val="none" w:sz="0" w:space="0" w:color="auto"/>
        </w:pBdr>
        <w:shd w:val="clear" w:color="auto" w:fill="E7E6E6" w:themeFill="background2"/>
      </w:pPr>
      <w:r w:rsidRPr="00B37663">
        <w:t>Time</w:t>
      </w:r>
      <w:r w:rsidRPr="00153B7A">
        <w:t>: 8:30 - 17:00</w:t>
      </w:r>
    </w:p>
    <w:p w14:paraId="35EFA029" w14:textId="07BBB693" w:rsidR="006979E0" w:rsidRPr="00C56233" w:rsidRDefault="006979E0" w:rsidP="00D03EE2">
      <w:pPr>
        <w:pStyle w:val="Heading1"/>
        <w:rPr>
          <w:lang w:val="en-GB"/>
        </w:rPr>
      </w:pPr>
      <w:r w:rsidRPr="00C56233">
        <w:rPr>
          <w:lang w:val="en-GB"/>
        </w:rPr>
        <w:t xml:space="preserve">Draft </w:t>
      </w:r>
      <w:r w:rsidR="00747BA3" w:rsidRPr="00C56233">
        <w:rPr>
          <w:lang w:val="en-GB"/>
        </w:rPr>
        <w:t>P</w:t>
      </w:r>
      <w:r w:rsidRPr="00C56233">
        <w:rPr>
          <w:lang w:val="en-GB"/>
        </w:rPr>
        <w:t>rogramme</w:t>
      </w:r>
    </w:p>
    <w:tbl>
      <w:tblPr>
        <w:tblStyle w:val="PlainTable4"/>
        <w:tblW w:w="10065" w:type="dxa"/>
        <w:tblBorders>
          <w:insideH w:val="single" w:sz="6" w:space="0" w:color="A6A6A6" w:themeColor="background1" w:themeShade="A6"/>
        </w:tblBorders>
        <w:tblLayout w:type="fixed"/>
        <w:tblLook w:val="01E0" w:firstRow="1" w:lastRow="1" w:firstColumn="1" w:lastColumn="1" w:noHBand="0" w:noVBand="0"/>
      </w:tblPr>
      <w:tblGrid>
        <w:gridCol w:w="1418"/>
        <w:gridCol w:w="8647"/>
      </w:tblGrid>
      <w:tr w:rsidR="000757F0" w:rsidRPr="00C56233" w14:paraId="1748660C" w14:textId="77777777" w:rsidTr="00B3766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8" w:type="dxa"/>
          </w:tcPr>
          <w:p w14:paraId="3852E985" w14:textId="071753C9" w:rsidR="000757F0" w:rsidRPr="000A0BE8" w:rsidRDefault="000757F0" w:rsidP="000A0BE8">
            <w:pPr>
              <w:widowControl w:val="0"/>
              <w:autoSpaceDE w:val="0"/>
              <w:autoSpaceDN w:val="0"/>
              <w:spacing w:before="120" w:after="120" w:line="240" w:lineRule="auto"/>
              <w:ind w:left="105"/>
              <w:rPr>
                <w:rFonts w:eastAsia="Calibri" w:cstheme="minorHAnsi"/>
                <w:b w:val="0"/>
                <w:lang w:val="en-GB"/>
              </w:rPr>
            </w:pPr>
            <w:r w:rsidRPr="000A0BE8">
              <w:rPr>
                <w:rFonts w:eastAsia="Calibri" w:cstheme="minorHAnsi"/>
                <w:b w:val="0"/>
                <w:lang w:val="en-GB"/>
              </w:rPr>
              <w:t>07</w:t>
            </w:r>
            <w:r w:rsidR="000A0BE8" w:rsidRPr="000A0BE8">
              <w:rPr>
                <w:rFonts w:eastAsia="Calibri" w:cstheme="minorHAnsi"/>
                <w:b w:val="0"/>
                <w:lang w:val="en-GB"/>
              </w:rPr>
              <w:t>h</w:t>
            </w:r>
            <w:r w:rsidRPr="000A0BE8">
              <w:rPr>
                <w:rFonts w:eastAsia="Calibri" w:cstheme="minorHAnsi"/>
                <w:b w:val="0"/>
                <w:lang w:val="en-GB"/>
              </w:rPr>
              <w:t>30</w:t>
            </w:r>
          </w:p>
        </w:tc>
        <w:tc>
          <w:tcPr>
            <w:cnfStyle w:val="000100000000" w:firstRow="0" w:lastRow="0" w:firstColumn="0" w:lastColumn="1" w:oddVBand="0" w:evenVBand="0" w:oddHBand="0" w:evenHBand="0" w:firstRowFirstColumn="0" w:firstRowLastColumn="0" w:lastRowFirstColumn="0" w:lastRowLastColumn="0"/>
            <w:tcW w:w="8647" w:type="dxa"/>
          </w:tcPr>
          <w:p w14:paraId="5FD55C72" w14:textId="3B70E4F4" w:rsidR="000757F0" w:rsidRPr="000A0BE8" w:rsidRDefault="000757F0" w:rsidP="000A0BE8">
            <w:pPr>
              <w:widowControl w:val="0"/>
              <w:autoSpaceDE w:val="0"/>
              <w:autoSpaceDN w:val="0"/>
              <w:spacing w:before="120" w:after="120" w:line="240" w:lineRule="auto"/>
              <w:ind w:left="105"/>
              <w:rPr>
                <w:rFonts w:eastAsia="Calibri" w:cstheme="minorHAnsi"/>
                <w:b w:val="0"/>
                <w:lang w:val="en-GB"/>
              </w:rPr>
            </w:pPr>
            <w:r w:rsidRPr="000A0BE8">
              <w:rPr>
                <w:rFonts w:eastAsia="Calibri" w:cstheme="minorHAnsi"/>
                <w:b w:val="0"/>
                <w:lang w:val="en-GB"/>
              </w:rPr>
              <w:t xml:space="preserve">Shuttle leaves from hotel </w:t>
            </w:r>
          </w:p>
        </w:tc>
      </w:tr>
      <w:tr w:rsidR="000757F0" w:rsidRPr="00C56233" w14:paraId="6F61E911" w14:textId="77777777" w:rsidTr="00B376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8" w:type="dxa"/>
          </w:tcPr>
          <w:p w14:paraId="4F7F8BA9" w14:textId="23D0025D" w:rsidR="000757F0" w:rsidRPr="000A0BE8" w:rsidRDefault="000757F0" w:rsidP="000A0BE8">
            <w:pPr>
              <w:widowControl w:val="0"/>
              <w:autoSpaceDE w:val="0"/>
              <w:autoSpaceDN w:val="0"/>
              <w:spacing w:before="120" w:after="120" w:line="240" w:lineRule="auto"/>
              <w:ind w:left="105"/>
              <w:rPr>
                <w:rFonts w:eastAsia="Calibri" w:cstheme="minorHAnsi"/>
                <w:b w:val="0"/>
                <w:lang w:val="en-GB"/>
              </w:rPr>
            </w:pPr>
            <w:r w:rsidRPr="000A0BE8">
              <w:rPr>
                <w:rFonts w:eastAsia="Calibri" w:cstheme="minorHAnsi"/>
                <w:b w:val="0"/>
                <w:lang w:val="en-GB"/>
              </w:rPr>
              <w:t>08</w:t>
            </w:r>
            <w:r w:rsidR="000A0BE8" w:rsidRPr="000A0BE8">
              <w:rPr>
                <w:rFonts w:eastAsia="Calibri" w:cstheme="minorHAnsi"/>
                <w:b w:val="0"/>
                <w:lang w:val="en-GB"/>
              </w:rPr>
              <w:t>h</w:t>
            </w:r>
            <w:r w:rsidR="00D35179">
              <w:rPr>
                <w:rFonts w:eastAsia="Calibri" w:cstheme="minorHAnsi"/>
                <w:b w:val="0"/>
                <w:lang w:val="en-GB"/>
              </w:rPr>
              <w:t>00-</w:t>
            </w:r>
            <w:r w:rsidRPr="000A0BE8">
              <w:rPr>
                <w:rFonts w:eastAsia="Calibri" w:cstheme="minorHAnsi"/>
                <w:b w:val="0"/>
                <w:lang w:val="en-GB"/>
              </w:rPr>
              <w:t>8</w:t>
            </w:r>
            <w:r w:rsidR="00D35179">
              <w:rPr>
                <w:rFonts w:eastAsia="Calibri" w:cstheme="minorHAnsi"/>
                <w:b w:val="0"/>
                <w:lang w:val="en-GB"/>
              </w:rPr>
              <w:t>h</w:t>
            </w:r>
            <w:r w:rsidRPr="000A0BE8">
              <w:rPr>
                <w:rFonts w:eastAsia="Calibri" w:cstheme="minorHAnsi"/>
                <w:b w:val="0"/>
                <w:lang w:val="en-GB"/>
              </w:rPr>
              <w:t>30</w:t>
            </w:r>
          </w:p>
        </w:tc>
        <w:tc>
          <w:tcPr>
            <w:cnfStyle w:val="000100000000" w:firstRow="0" w:lastRow="0" w:firstColumn="0" w:lastColumn="1" w:oddVBand="0" w:evenVBand="0" w:oddHBand="0" w:evenHBand="0" w:firstRowFirstColumn="0" w:firstRowLastColumn="0" w:lastRowFirstColumn="0" w:lastRowLastColumn="0"/>
            <w:tcW w:w="8647" w:type="dxa"/>
          </w:tcPr>
          <w:p w14:paraId="6B1DC02A" w14:textId="77777777" w:rsidR="000757F0" w:rsidRPr="000A0BE8" w:rsidRDefault="000757F0" w:rsidP="000A0BE8">
            <w:pPr>
              <w:widowControl w:val="0"/>
              <w:autoSpaceDE w:val="0"/>
              <w:autoSpaceDN w:val="0"/>
              <w:spacing w:before="120" w:after="120" w:line="240" w:lineRule="auto"/>
              <w:ind w:left="105"/>
              <w:rPr>
                <w:rFonts w:eastAsia="Calibri" w:cstheme="minorHAnsi"/>
                <w:b w:val="0"/>
                <w:lang w:val="en-GB"/>
              </w:rPr>
            </w:pPr>
            <w:r w:rsidRPr="000A0BE8">
              <w:rPr>
                <w:rFonts w:eastAsia="Calibri" w:cstheme="minorHAnsi"/>
                <w:b w:val="0"/>
                <w:lang w:val="en-GB"/>
              </w:rPr>
              <w:t>Arrival at Future Africa Campus and Registration</w:t>
            </w:r>
          </w:p>
        </w:tc>
      </w:tr>
      <w:tr w:rsidR="000757F0" w:rsidRPr="00C56233" w14:paraId="47A0678E" w14:textId="77777777" w:rsidTr="00B37663">
        <w:trPr>
          <w:trHeight w:val="20"/>
        </w:trPr>
        <w:tc>
          <w:tcPr>
            <w:cnfStyle w:val="001000000000" w:firstRow="0" w:lastRow="0" w:firstColumn="1" w:lastColumn="0" w:oddVBand="0" w:evenVBand="0" w:oddHBand="0" w:evenHBand="0" w:firstRowFirstColumn="0" w:firstRowLastColumn="0" w:lastRowFirstColumn="0" w:lastRowLastColumn="0"/>
            <w:tcW w:w="1418" w:type="dxa"/>
            <w:tcBorders>
              <w:bottom w:val="nil"/>
            </w:tcBorders>
          </w:tcPr>
          <w:p w14:paraId="1A371AE7" w14:textId="2FDB2826" w:rsidR="000757F0" w:rsidRPr="000A0BE8" w:rsidRDefault="00B30BD4" w:rsidP="000A0BE8">
            <w:pPr>
              <w:widowControl w:val="0"/>
              <w:autoSpaceDE w:val="0"/>
              <w:autoSpaceDN w:val="0"/>
              <w:spacing w:before="120" w:after="120" w:line="240" w:lineRule="auto"/>
              <w:ind w:left="105"/>
              <w:rPr>
                <w:rFonts w:eastAsia="Calibri" w:cstheme="minorHAnsi"/>
                <w:b w:val="0"/>
                <w:lang w:val="en-GB"/>
              </w:rPr>
            </w:pPr>
            <w:r w:rsidRPr="000A0BE8">
              <w:rPr>
                <w:rFonts w:eastAsia="Calibri" w:cstheme="minorHAnsi"/>
                <w:b w:val="0"/>
                <w:lang w:val="en-GB"/>
              </w:rPr>
              <w:t>08h30-10h00</w:t>
            </w:r>
          </w:p>
        </w:tc>
        <w:tc>
          <w:tcPr>
            <w:cnfStyle w:val="000100000000" w:firstRow="0" w:lastRow="0" w:firstColumn="0" w:lastColumn="1" w:oddVBand="0" w:evenVBand="0" w:oddHBand="0" w:evenHBand="0" w:firstRowFirstColumn="0" w:firstRowLastColumn="0" w:lastRowFirstColumn="0" w:lastRowLastColumn="0"/>
            <w:tcW w:w="8647" w:type="dxa"/>
            <w:tcBorders>
              <w:bottom w:val="nil"/>
            </w:tcBorders>
          </w:tcPr>
          <w:p w14:paraId="4F0FCEC8" w14:textId="265908A9" w:rsidR="000757F0" w:rsidRPr="000A0BE8" w:rsidRDefault="00D24967" w:rsidP="000A0BE8">
            <w:pPr>
              <w:widowControl w:val="0"/>
              <w:autoSpaceDE w:val="0"/>
              <w:autoSpaceDN w:val="0"/>
              <w:spacing w:before="120" w:after="120" w:line="240" w:lineRule="auto"/>
              <w:ind w:left="105" w:right="1081"/>
              <w:rPr>
                <w:rFonts w:eastAsia="Calibri" w:cstheme="minorHAnsi"/>
                <w:bCs w:val="0"/>
                <w:u w:val="single"/>
                <w:lang w:val="en-GB"/>
              </w:rPr>
            </w:pPr>
            <w:r>
              <w:rPr>
                <w:rFonts w:eastAsia="Calibri" w:cstheme="minorHAnsi"/>
                <w:bCs w:val="0"/>
                <w:u w:val="single"/>
                <w:lang w:val="en-GB"/>
              </w:rPr>
              <w:t xml:space="preserve">Session 1: </w:t>
            </w:r>
            <w:r w:rsidR="00C144E7">
              <w:rPr>
                <w:rFonts w:eastAsia="Calibri" w:cstheme="minorHAnsi"/>
                <w:bCs w:val="0"/>
                <w:u w:val="single"/>
                <w:lang w:val="en-GB"/>
              </w:rPr>
              <w:t>Soft Power and Knowledge Diplomacy</w:t>
            </w:r>
          </w:p>
          <w:p w14:paraId="2C7CB7B5" w14:textId="6E487602" w:rsidR="00895A47" w:rsidRPr="000A0BE8" w:rsidRDefault="000757F0" w:rsidP="00B37663">
            <w:pPr>
              <w:widowControl w:val="0"/>
              <w:autoSpaceDE w:val="0"/>
              <w:autoSpaceDN w:val="0"/>
              <w:spacing w:before="120" w:after="120" w:line="240" w:lineRule="auto"/>
              <w:ind w:left="105" w:right="111"/>
              <w:rPr>
                <w:rFonts w:eastAsia="Calibri" w:cstheme="minorHAnsi"/>
                <w:b w:val="0"/>
                <w:lang w:val="en-GB"/>
              </w:rPr>
            </w:pPr>
            <w:r w:rsidRPr="000A0BE8">
              <w:rPr>
                <w:rFonts w:eastAsia="Calibri" w:cstheme="minorHAnsi"/>
                <w:b w:val="0"/>
                <w:lang w:val="en-GB"/>
              </w:rPr>
              <w:t>Moderator</w:t>
            </w:r>
            <w:r w:rsidR="00B37663">
              <w:rPr>
                <w:rFonts w:eastAsia="Calibri" w:cstheme="minorHAnsi"/>
                <w:b w:val="0"/>
                <w:lang w:val="en-GB"/>
              </w:rPr>
              <w:t xml:space="preserve">: </w:t>
            </w:r>
            <w:r w:rsidR="00895A47" w:rsidRPr="000A0BE8">
              <w:rPr>
                <w:rFonts w:eastAsia="Calibri" w:cstheme="minorHAnsi"/>
                <w:b w:val="0"/>
                <w:lang w:val="en-GB"/>
              </w:rPr>
              <w:t xml:space="preserve">Dr </w:t>
            </w:r>
            <w:proofErr w:type="spellStart"/>
            <w:r w:rsidR="00895A47" w:rsidRPr="000A0BE8">
              <w:rPr>
                <w:rFonts w:eastAsia="Calibri" w:cstheme="minorHAnsi"/>
                <w:b w:val="0"/>
                <w:lang w:val="en-GB"/>
              </w:rPr>
              <w:t>Thandi</w:t>
            </w:r>
            <w:proofErr w:type="spellEnd"/>
            <w:r w:rsidR="00895A47" w:rsidRPr="000A0BE8">
              <w:rPr>
                <w:rFonts w:eastAsia="Calibri" w:cstheme="minorHAnsi"/>
                <w:b w:val="0"/>
                <w:lang w:val="en-GB"/>
              </w:rPr>
              <w:t xml:space="preserve"> </w:t>
            </w:r>
            <w:proofErr w:type="spellStart"/>
            <w:r w:rsidR="00895A47" w:rsidRPr="000A0BE8">
              <w:rPr>
                <w:rFonts w:eastAsia="Calibri" w:cstheme="minorHAnsi"/>
                <w:b w:val="0"/>
                <w:lang w:val="en-GB"/>
              </w:rPr>
              <w:t>Mgwebi</w:t>
            </w:r>
            <w:proofErr w:type="spellEnd"/>
            <w:r w:rsidR="00895A47" w:rsidRPr="000A0BE8">
              <w:rPr>
                <w:rFonts w:eastAsia="Calibri" w:cstheme="minorHAnsi"/>
                <w:b w:val="0"/>
                <w:lang w:val="en-GB"/>
              </w:rPr>
              <w:t>, DVC Research and International</w:t>
            </w:r>
            <w:r w:rsidR="00747BA3" w:rsidRPr="000A0BE8">
              <w:rPr>
                <w:rFonts w:eastAsia="Calibri" w:cstheme="minorHAnsi"/>
                <w:b w:val="0"/>
                <w:lang w:val="en-GB"/>
              </w:rPr>
              <w:t xml:space="preserve">, </w:t>
            </w:r>
            <w:r w:rsidR="00895A47" w:rsidRPr="000A0BE8">
              <w:rPr>
                <w:rFonts w:eastAsia="Calibri" w:cstheme="minorHAnsi"/>
                <w:b w:val="0"/>
                <w:lang w:val="en-GB"/>
              </w:rPr>
              <w:t>Nelson Mandela</w:t>
            </w:r>
            <w:r w:rsidR="007D0D4F" w:rsidRPr="000A0BE8">
              <w:rPr>
                <w:rFonts w:eastAsia="Calibri" w:cstheme="minorHAnsi"/>
                <w:b w:val="0"/>
                <w:lang w:val="en-GB"/>
              </w:rPr>
              <w:t xml:space="preserve"> </w:t>
            </w:r>
            <w:r w:rsidR="00895A47" w:rsidRPr="000A0BE8">
              <w:rPr>
                <w:rFonts w:eastAsia="Calibri" w:cstheme="minorHAnsi"/>
                <w:b w:val="0"/>
                <w:lang w:val="en-GB"/>
              </w:rPr>
              <w:t>University</w:t>
            </w:r>
            <w:r w:rsidR="007D0D4F" w:rsidRPr="000A0BE8">
              <w:rPr>
                <w:rFonts w:eastAsia="Calibri" w:cstheme="minorHAnsi"/>
                <w:b w:val="0"/>
                <w:lang w:val="en-GB"/>
              </w:rPr>
              <w:t xml:space="preserve"> </w:t>
            </w:r>
            <w:r w:rsidR="00895A47" w:rsidRPr="000A0BE8">
              <w:rPr>
                <w:rFonts w:eastAsia="Calibri" w:cstheme="minorHAnsi"/>
                <w:b w:val="0"/>
                <w:lang w:val="en-GB"/>
              </w:rPr>
              <w:t>(NMU) (</w:t>
            </w:r>
            <w:r w:rsidR="00895A47" w:rsidRPr="000A0BE8">
              <w:rPr>
                <w:rFonts w:eastAsia="Calibri" w:cstheme="minorHAnsi"/>
                <w:b w:val="0"/>
                <w:i/>
                <w:lang w:val="en-GB"/>
              </w:rPr>
              <w:t>Designate</w:t>
            </w:r>
            <w:r w:rsidR="00895A47" w:rsidRPr="000A0BE8">
              <w:rPr>
                <w:rFonts w:eastAsia="Calibri" w:cstheme="minorHAnsi"/>
                <w:b w:val="0"/>
                <w:lang w:val="en-GB"/>
              </w:rPr>
              <w:t>)</w:t>
            </w:r>
          </w:p>
        </w:tc>
      </w:tr>
      <w:tr w:rsidR="000757F0" w:rsidRPr="00C56233" w14:paraId="535EA202" w14:textId="77777777" w:rsidTr="00B376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8" w:type="dxa"/>
            <w:tcBorders>
              <w:top w:val="nil"/>
              <w:bottom w:val="single" w:sz="6" w:space="0" w:color="A6A6A6" w:themeColor="background1" w:themeShade="A6"/>
            </w:tcBorders>
            <w:shd w:val="clear" w:color="auto" w:fill="FFFFFF" w:themeFill="background1"/>
          </w:tcPr>
          <w:p w14:paraId="6FB19364" w14:textId="1098B5CB" w:rsidR="000757F0" w:rsidRPr="000A0BE8" w:rsidRDefault="000757F0" w:rsidP="000A0BE8">
            <w:pPr>
              <w:widowControl w:val="0"/>
              <w:autoSpaceDE w:val="0"/>
              <w:autoSpaceDN w:val="0"/>
              <w:spacing w:before="120" w:after="120" w:line="240" w:lineRule="auto"/>
              <w:ind w:left="105"/>
              <w:rPr>
                <w:rFonts w:eastAsia="Calibri" w:cstheme="minorHAnsi"/>
                <w:b w:val="0"/>
                <w:lang w:val="en-GB"/>
              </w:rPr>
            </w:pPr>
          </w:p>
        </w:tc>
        <w:tc>
          <w:tcPr>
            <w:cnfStyle w:val="000100000000" w:firstRow="0" w:lastRow="0" w:firstColumn="0" w:lastColumn="1" w:oddVBand="0" w:evenVBand="0" w:oddHBand="0" w:evenHBand="0" w:firstRowFirstColumn="0" w:firstRowLastColumn="0" w:lastRowFirstColumn="0" w:lastRowLastColumn="0"/>
            <w:tcW w:w="8647" w:type="dxa"/>
            <w:tcBorders>
              <w:top w:val="nil"/>
              <w:bottom w:val="single" w:sz="6" w:space="0" w:color="A6A6A6" w:themeColor="background1" w:themeShade="A6"/>
            </w:tcBorders>
            <w:shd w:val="clear" w:color="auto" w:fill="FFFFFF" w:themeFill="background1"/>
          </w:tcPr>
          <w:p w14:paraId="0A70573F" w14:textId="2AAE89FF" w:rsidR="000757F0" w:rsidRPr="00B30BD4" w:rsidRDefault="000757F0" w:rsidP="000A0BE8">
            <w:pPr>
              <w:widowControl w:val="0"/>
              <w:autoSpaceDE w:val="0"/>
              <w:autoSpaceDN w:val="0"/>
              <w:spacing w:before="120" w:after="120" w:line="240" w:lineRule="auto"/>
              <w:ind w:left="105"/>
              <w:rPr>
                <w:rFonts w:eastAsia="Calibri" w:cstheme="minorHAnsi"/>
                <w:b w:val="0"/>
                <w:lang w:val="en-GB"/>
              </w:rPr>
            </w:pPr>
            <w:r w:rsidRPr="00B30BD4">
              <w:rPr>
                <w:rFonts w:eastAsia="Calibri" w:cstheme="minorHAnsi"/>
                <w:bCs w:val="0"/>
                <w:lang w:val="en-GB"/>
              </w:rPr>
              <w:t>Welcome</w:t>
            </w:r>
            <w:r w:rsidR="008D0E44" w:rsidRPr="00B30BD4">
              <w:rPr>
                <w:rFonts w:eastAsia="Calibri" w:cstheme="minorHAnsi"/>
                <w:bCs w:val="0"/>
                <w:lang w:val="en-GB"/>
              </w:rPr>
              <w:t xml:space="preserve"> and Opening Remarks</w:t>
            </w:r>
            <w:r w:rsidRPr="00B30BD4">
              <w:rPr>
                <w:rFonts w:eastAsia="Calibri" w:cstheme="minorHAnsi"/>
                <w:b w:val="0"/>
                <w:lang w:val="en-GB"/>
              </w:rPr>
              <w:t xml:space="preserve"> (</w:t>
            </w:r>
            <w:r w:rsidR="00A150FD" w:rsidRPr="00B30BD4">
              <w:rPr>
                <w:rFonts w:eastAsia="Calibri" w:cstheme="minorHAnsi"/>
                <w:b w:val="0"/>
                <w:lang w:val="en-GB"/>
              </w:rPr>
              <w:t>5</w:t>
            </w:r>
            <w:r w:rsidRPr="00B30BD4">
              <w:rPr>
                <w:rFonts w:eastAsia="Calibri" w:cstheme="minorHAnsi"/>
                <w:b w:val="0"/>
                <w:lang w:val="en-GB"/>
              </w:rPr>
              <w:t xml:space="preserve"> min each)</w:t>
            </w:r>
          </w:p>
          <w:p w14:paraId="12CFBF5E" w14:textId="77777777" w:rsidR="000757F0" w:rsidRPr="00B30BD4" w:rsidRDefault="000757F0" w:rsidP="000A0BE8">
            <w:pPr>
              <w:widowControl w:val="0"/>
              <w:numPr>
                <w:ilvl w:val="0"/>
                <w:numId w:val="3"/>
              </w:numPr>
              <w:tabs>
                <w:tab w:val="left" w:pos="465"/>
                <w:tab w:val="left" w:pos="466"/>
              </w:tabs>
              <w:autoSpaceDE w:val="0"/>
              <w:autoSpaceDN w:val="0"/>
              <w:spacing w:before="120" w:after="120" w:line="240" w:lineRule="auto"/>
              <w:rPr>
                <w:rFonts w:eastAsia="Calibri" w:cstheme="minorHAnsi"/>
                <w:b w:val="0"/>
                <w:bCs w:val="0"/>
                <w:lang w:val="en-GB"/>
              </w:rPr>
            </w:pPr>
            <w:r w:rsidRPr="00B30BD4">
              <w:rPr>
                <w:rFonts w:eastAsia="Calibri" w:cstheme="minorHAnsi"/>
                <w:b w:val="0"/>
                <w:bCs w:val="0"/>
                <w:lang w:val="en-GB"/>
              </w:rPr>
              <w:t xml:space="preserve">Professor </w:t>
            </w:r>
            <w:proofErr w:type="spellStart"/>
            <w:r w:rsidRPr="00B30BD4">
              <w:rPr>
                <w:rFonts w:eastAsia="Calibri" w:cstheme="minorHAnsi"/>
                <w:b w:val="0"/>
                <w:bCs w:val="0"/>
                <w:lang w:val="en-GB"/>
              </w:rPr>
              <w:t>Tawana</w:t>
            </w:r>
            <w:proofErr w:type="spellEnd"/>
            <w:r w:rsidRPr="00B30BD4">
              <w:rPr>
                <w:rFonts w:eastAsia="Calibri" w:cstheme="minorHAnsi"/>
                <w:b w:val="0"/>
                <w:bCs w:val="0"/>
                <w:lang w:val="en-GB"/>
              </w:rPr>
              <w:t xml:space="preserve"> </w:t>
            </w:r>
            <w:proofErr w:type="spellStart"/>
            <w:r w:rsidRPr="00B30BD4">
              <w:rPr>
                <w:rFonts w:eastAsia="Calibri" w:cstheme="minorHAnsi"/>
                <w:b w:val="0"/>
                <w:bCs w:val="0"/>
                <w:lang w:val="en-GB"/>
              </w:rPr>
              <w:t>Kupe</w:t>
            </w:r>
            <w:proofErr w:type="spellEnd"/>
            <w:r w:rsidRPr="00B30BD4">
              <w:rPr>
                <w:rFonts w:eastAsia="Calibri" w:cstheme="minorHAnsi"/>
                <w:b w:val="0"/>
                <w:bCs w:val="0"/>
                <w:lang w:val="en-GB"/>
              </w:rPr>
              <w:t xml:space="preserve">, </w:t>
            </w:r>
            <w:r w:rsidR="006C70D8" w:rsidRPr="00B30BD4">
              <w:rPr>
                <w:rFonts w:eastAsia="Calibri" w:cstheme="minorHAnsi"/>
                <w:b w:val="0"/>
                <w:bCs w:val="0"/>
                <w:lang w:val="en-GB"/>
              </w:rPr>
              <w:t xml:space="preserve">Co-Chairperson, AAUN, </w:t>
            </w:r>
            <w:r w:rsidR="00A150FD" w:rsidRPr="00B30BD4">
              <w:rPr>
                <w:rFonts w:eastAsia="Calibri" w:cstheme="minorHAnsi"/>
                <w:b w:val="0"/>
                <w:bCs w:val="0"/>
                <w:lang w:val="en-GB"/>
              </w:rPr>
              <w:t>Africa</w:t>
            </w:r>
            <w:r w:rsidR="006C70D8" w:rsidRPr="00B30BD4">
              <w:rPr>
                <w:rFonts w:eastAsia="Calibri" w:cstheme="minorHAnsi"/>
                <w:b w:val="0"/>
                <w:bCs w:val="0"/>
                <w:lang w:val="en-GB"/>
              </w:rPr>
              <w:t>, and</w:t>
            </w:r>
            <w:r w:rsidR="00A150FD" w:rsidRPr="00B30BD4">
              <w:rPr>
                <w:rFonts w:eastAsia="Calibri" w:cstheme="minorHAnsi"/>
                <w:b w:val="0"/>
                <w:bCs w:val="0"/>
                <w:lang w:val="en-GB"/>
              </w:rPr>
              <w:t xml:space="preserve"> </w:t>
            </w:r>
            <w:r w:rsidRPr="00B30BD4">
              <w:rPr>
                <w:rFonts w:eastAsia="Calibri" w:cstheme="minorHAnsi"/>
                <w:b w:val="0"/>
                <w:bCs w:val="0"/>
                <w:lang w:val="en-GB"/>
              </w:rPr>
              <w:t>Vice-Chancellor and Principal, University of Pretoria, South</w:t>
            </w:r>
            <w:r w:rsidRPr="00B30BD4">
              <w:rPr>
                <w:rFonts w:eastAsia="Calibri" w:cstheme="minorHAnsi"/>
                <w:b w:val="0"/>
                <w:bCs w:val="0"/>
                <w:spacing w:val="-16"/>
                <w:lang w:val="en-GB"/>
              </w:rPr>
              <w:t xml:space="preserve"> </w:t>
            </w:r>
            <w:r w:rsidRPr="00B30BD4">
              <w:rPr>
                <w:rFonts w:eastAsia="Calibri" w:cstheme="minorHAnsi"/>
                <w:b w:val="0"/>
                <w:bCs w:val="0"/>
                <w:lang w:val="en-GB"/>
              </w:rPr>
              <w:t>Africa</w:t>
            </w:r>
          </w:p>
          <w:p w14:paraId="129C75E5" w14:textId="3D6F3918" w:rsidR="00A150FD" w:rsidRPr="00B30BD4" w:rsidRDefault="000757F0" w:rsidP="00B30BD4">
            <w:pPr>
              <w:widowControl w:val="0"/>
              <w:numPr>
                <w:ilvl w:val="0"/>
                <w:numId w:val="3"/>
              </w:numPr>
              <w:tabs>
                <w:tab w:val="left" w:pos="465"/>
                <w:tab w:val="left" w:pos="466"/>
              </w:tabs>
              <w:autoSpaceDE w:val="0"/>
              <w:autoSpaceDN w:val="0"/>
              <w:spacing w:before="120" w:after="120" w:line="240" w:lineRule="auto"/>
              <w:rPr>
                <w:rFonts w:eastAsia="Calibri" w:cstheme="minorHAnsi"/>
                <w:b w:val="0"/>
                <w:bCs w:val="0"/>
                <w:lang w:val="en-GB"/>
              </w:rPr>
            </w:pPr>
            <w:r w:rsidRPr="00B30BD4">
              <w:rPr>
                <w:rFonts w:eastAsia="Calibri" w:cstheme="minorHAnsi"/>
                <w:b w:val="0"/>
                <w:bCs w:val="0"/>
                <w:lang w:val="en-GB"/>
              </w:rPr>
              <w:t>Professor John Hearn, Co-</w:t>
            </w:r>
            <w:r w:rsidR="00705D52" w:rsidRPr="00B30BD4">
              <w:rPr>
                <w:rFonts w:eastAsia="Calibri" w:cstheme="minorHAnsi"/>
                <w:b w:val="0"/>
                <w:bCs w:val="0"/>
                <w:lang w:val="en-GB"/>
              </w:rPr>
              <w:t>Chairperson, AAUN</w:t>
            </w:r>
            <w:r w:rsidR="006C70D8" w:rsidRPr="00B30BD4">
              <w:rPr>
                <w:rFonts w:eastAsia="Calibri" w:cstheme="minorHAnsi"/>
                <w:b w:val="0"/>
                <w:bCs w:val="0"/>
                <w:lang w:val="en-GB"/>
              </w:rPr>
              <w:t>, Australia</w:t>
            </w:r>
            <w:r w:rsidRPr="00B30BD4">
              <w:rPr>
                <w:rFonts w:eastAsia="Calibri" w:cstheme="minorHAnsi"/>
                <w:b w:val="0"/>
                <w:bCs w:val="0"/>
                <w:lang w:val="en-GB"/>
              </w:rPr>
              <w:t xml:space="preserve">, </w:t>
            </w:r>
            <w:r w:rsidR="006C70D8" w:rsidRPr="00B30BD4">
              <w:rPr>
                <w:rFonts w:eastAsia="Calibri" w:cstheme="minorHAnsi"/>
                <w:b w:val="0"/>
                <w:bCs w:val="0"/>
                <w:lang w:val="en-GB"/>
              </w:rPr>
              <w:t xml:space="preserve">and Professor, </w:t>
            </w:r>
            <w:r w:rsidRPr="00B30BD4">
              <w:rPr>
                <w:rFonts w:eastAsia="Calibri" w:cstheme="minorHAnsi"/>
                <w:b w:val="0"/>
                <w:bCs w:val="0"/>
                <w:lang w:val="en-GB"/>
              </w:rPr>
              <w:t xml:space="preserve">University </w:t>
            </w:r>
            <w:r w:rsidRPr="00B30BD4">
              <w:rPr>
                <w:rFonts w:eastAsia="Calibri" w:cstheme="minorHAnsi"/>
                <w:b w:val="0"/>
                <w:bCs w:val="0"/>
                <w:spacing w:val="-3"/>
                <w:lang w:val="en-GB"/>
              </w:rPr>
              <w:t xml:space="preserve">of </w:t>
            </w:r>
            <w:r w:rsidRPr="00B30BD4">
              <w:rPr>
                <w:rFonts w:eastAsia="Calibri" w:cstheme="minorHAnsi"/>
                <w:b w:val="0"/>
                <w:bCs w:val="0"/>
                <w:lang w:val="en-GB"/>
              </w:rPr>
              <w:t>Sydney,</w:t>
            </w:r>
            <w:r w:rsidRPr="00B30BD4">
              <w:rPr>
                <w:rFonts w:eastAsia="Calibri" w:cstheme="minorHAnsi"/>
                <w:b w:val="0"/>
                <w:bCs w:val="0"/>
                <w:spacing w:val="-3"/>
                <w:lang w:val="en-GB"/>
              </w:rPr>
              <w:t xml:space="preserve"> </w:t>
            </w:r>
            <w:r w:rsidRPr="00B30BD4">
              <w:rPr>
                <w:rFonts w:eastAsia="Calibri" w:cstheme="minorHAnsi"/>
                <w:b w:val="0"/>
                <w:bCs w:val="0"/>
                <w:lang w:val="en-GB"/>
              </w:rPr>
              <w:t>Australia</w:t>
            </w:r>
          </w:p>
          <w:p w14:paraId="1763A06B" w14:textId="7D4E4A8B" w:rsidR="000757F0" w:rsidRPr="00B30BD4" w:rsidRDefault="000757F0" w:rsidP="000A0BE8">
            <w:pPr>
              <w:widowControl w:val="0"/>
              <w:autoSpaceDE w:val="0"/>
              <w:autoSpaceDN w:val="0"/>
              <w:spacing w:before="120" w:after="120" w:line="240" w:lineRule="auto"/>
              <w:ind w:left="105"/>
              <w:rPr>
                <w:rFonts w:eastAsia="Calibri" w:cstheme="minorHAnsi"/>
                <w:bCs w:val="0"/>
                <w:lang w:val="en-GB"/>
              </w:rPr>
            </w:pPr>
            <w:r w:rsidRPr="00B30BD4">
              <w:rPr>
                <w:rFonts w:eastAsia="Calibri" w:cstheme="minorHAnsi"/>
                <w:bCs w:val="0"/>
                <w:lang w:val="en-GB"/>
              </w:rPr>
              <w:t xml:space="preserve">Keynote </w:t>
            </w:r>
            <w:r w:rsidR="001C64C2" w:rsidRPr="00B30BD4">
              <w:rPr>
                <w:rFonts w:eastAsia="Calibri" w:cstheme="minorHAnsi"/>
                <w:bCs w:val="0"/>
                <w:lang w:val="en-GB"/>
              </w:rPr>
              <w:t>Address</w:t>
            </w:r>
            <w:r w:rsidRPr="00B30BD4">
              <w:rPr>
                <w:rFonts w:eastAsia="Calibri" w:cstheme="minorHAnsi"/>
                <w:bCs w:val="0"/>
                <w:lang w:val="en-GB"/>
              </w:rPr>
              <w:t xml:space="preserve"> </w:t>
            </w:r>
            <w:r w:rsidRPr="00B30BD4">
              <w:rPr>
                <w:rFonts w:eastAsia="Calibri" w:cstheme="minorHAnsi"/>
                <w:b w:val="0"/>
                <w:lang w:val="en-GB"/>
              </w:rPr>
              <w:t>(20 min)</w:t>
            </w:r>
          </w:p>
          <w:p w14:paraId="54E94854" w14:textId="5EDBB004" w:rsidR="000757F0" w:rsidRPr="00B30BD4" w:rsidRDefault="001E149B" w:rsidP="000A0BE8">
            <w:pPr>
              <w:pStyle w:val="ListParagraph"/>
              <w:widowControl w:val="0"/>
              <w:numPr>
                <w:ilvl w:val="0"/>
                <w:numId w:val="4"/>
              </w:numPr>
              <w:autoSpaceDE w:val="0"/>
              <w:autoSpaceDN w:val="0"/>
              <w:spacing w:before="120" w:after="120" w:line="240" w:lineRule="auto"/>
              <w:rPr>
                <w:rFonts w:eastAsia="Calibri" w:cstheme="minorHAnsi"/>
                <w:b w:val="0"/>
                <w:bCs w:val="0"/>
                <w:i/>
                <w:lang w:val="en-GB"/>
              </w:rPr>
            </w:pPr>
            <w:r w:rsidRPr="0018760D">
              <w:rPr>
                <w:rFonts w:eastAsia="Calibri" w:cstheme="minorHAnsi"/>
                <w:b w:val="0"/>
                <w:bCs w:val="0"/>
                <w:lang w:val="en-GB"/>
              </w:rPr>
              <w:t>HE Gita Kamath,</w:t>
            </w:r>
            <w:r w:rsidR="008226F5" w:rsidRPr="0018760D">
              <w:rPr>
                <w:rFonts w:eastAsia="Calibri" w:cstheme="minorHAnsi"/>
                <w:b w:val="0"/>
                <w:bCs w:val="0"/>
                <w:lang w:val="en-GB"/>
              </w:rPr>
              <w:t xml:space="preserve"> </w:t>
            </w:r>
            <w:r w:rsidRPr="0018760D">
              <w:rPr>
                <w:rFonts w:eastAsia="Calibri" w:cstheme="minorHAnsi"/>
                <w:b w:val="0"/>
                <w:bCs w:val="0"/>
                <w:lang w:val="en-GB"/>
              </w:rPr>
              <w:t>High Commissioner of Australia to South Africa</w:t>
            </w:r>
            <w:r>
              <w:rPr>
                <w:rFonts w:eastAsia="Calibri" w:cstheme="minorHAnsi"/>
                <w:b w:val="0"/>
                <w:bCs w:val="0"/>
                <w:lang w:val="en-GB"/>
              </w:rPr>
              <w:t xml:space="preserve"> </w:t>
            </w:r>
            <w:r w:rsidRPr="001E149B">
              <w:rPr>
                <w:rFonts w:eastAsia="Calibri" w:cstheme="minorHAnsi"/>
                <w:b w:val="0"/>
                <w:bCs w:val="0"/>
                <w:color w:val="FF0000"/>
                <w:lang w:val="en-GB"/>
              </w:rPr>
              <w:t>tbc</w:t>
            </w:r>
            <w:r w:rsidR="009E2B38">
              <w:rPr>
                <w:rFonts w:eastAsia="Calibri" w:cstheme="minorHAnsi"/>
                <w:b w:val="0"/>
                <w:bCs w:val="0"/>
                <w:lang w:val="en-GB"/>
              </w:rPr>
              <w:t xml:space="preserve"> </w:t>
            </w:r>
          </w:p>
          <w:p w14:paraId="56699EF3" w14:textId="426BE46B" w:rsidR="00B30BD4" w:rsidRPr="000A0BE8" w:rsidRDefault="00B37663" w:rsidP="00B30BD4">
            <w:pPr>
              <w:widowControl w:val="0"/>
              <w:autoSpaceDE w:val="0"/>
              <w:autoSpaceDN w:val="0"/>
              <w:spacing w:before="120" w:after="120" w:line="240" w:lineRule="auto"/>
              <w:ind w:left="105"/>
              <w:rPr>
                <w:rFonts w:eastAsia="Calibri" w:cstheme="minorHAnsi"/>
                <w:lang w:val="en-GB"/>
              </w:rPr>
            </w:pPr>
            <w:r>
              <w:rPr>
                <w:rFonts w:eastAsia="Calibri" w:cstheme="minorHAnsi"/>
                <w:bCs w:val="0"/>
                <w:lang w:val="en-GB"/>
              </w:rPr>
              <w:t>Panel</w:t>
            </w:r>
            <w:r w:rsidR="001C64C2" w:rsidRPr="00B30BD4">
              <w:rPr>
                <w:rFonts w:eastAsia="Calibri" w:cstheme="minorHAnsi"/>
                <w:bCs w:val="0"/>
                <w:lang w:val="en-GB"/>
              </w:rPr>
              <w:t xml:space="preserve"> </w:t>
            </w:r>
            <w:r w:rsidR="000757F0" w:rsidRPr="00B30BD4">
              <w:rPr>
                <w:rFonts w:eastAsia="Calibri" w:cstheme="minorHAnsi"/>
                <w:bCs w:val="0"/>
                <w:lang w:val="en-GB"/>
              </w:rPr>
              <w:t>Conversation</w:t>
            </w:r>
            <w:r w:rsidR="001C64C2" w:rsidRPr="00B30BD4">
              <w:rPr>
                <w:rFonts w:eastAsia="Calibri" w:cstheme="minorHAnsi"/>
                <w:bCs w:val="0"/>
                <w:lang w:val="en-GB"/>
              </w:rPr>
              <w:t xml:space="preserve">: </w:t>
            </w:r>
            <w:r w:rsidR="005C5097" w:rsidRPr="00B30BD4">
              <w:rPr>
                <w:rFonts w:eastAsia="Calibri" w:cstheme="minorHAnsi"/>
                <w:bCs w:val="0"/>
                <w:lang w:val="en-GB"/>
              </w:rPr>
              <w:t>Africa-</w:t>
            </w:r>
            <w:r w:rsidR="000757F0" w:rsidRPr="00B30BD4">
              <w:rPr>
                <w:rFonts w:eastAsia="Calibri" w:cstheme="minorHAnsi"/>
                <w:bCs w:val="0"/>
                <w:lang w:val="en-GB"/>
              </w:rPr>
              <w:t>Australia Relations</w:t>
            </w:r>
            <w:r w:rsidR="00B30BD4">
              <w:rPr>
                <w:rFonts w:eastAsia="Calibri" w:cstheme="minorHAnsi"/>
                <w:bCs w:val="0"/>
                <w:lang w:val="en-GB"/>
              </w:rPr>
              <w:t xml:space="preserve">. </w:t>
            </w:r>
            <w:r w:rsidR="00B30BD4" w:rsidRPr="000A0BE8">
              <w:rPr>
                <w:rFonts w:eastAsia="Calibri" w:cstheme="minorHAnsi"/>
                <w:bCs w:val="0"/>
                <w:i/>
                <w:lang w:val="en-GB"/>
              </w:rPr>
              <w:t>Australia and Africa: A New Friend from the South</w:t>
            </w:r>
            <w:r w:rsidR="00B30BD4" w:rsidRPr="000A0BE8">
              <w:rPr>
                <w:rFonts w:eastAsia="Calibri" w:cstheme="minorHAnsi"/>
                <w:i/>
                <w:lang w:val="en-GB"/>
              </w:rPr>
              <w:t>?</w:t>
            </w:r>
          </w:p>
          <w:p w14:paraId="51FA9BB2" w14:textId="1016AF80" w:rsidR="00795C2F" w:rsidRPr="00B30BD4" w:rsidRDefault="001C64C2" w:rsidP="00B37663">
            <w:pPr>
              <w:widowControl w:val="0"/>
              <w:autoSpaceDE w:val="0"/>
              <w:autoSpaceDN w:val="0"/>
              <w:spacing w:before="120" w:after="120" w:line="240" w:lineRule="auto"/>
              <w:ind w:left="105"/>
              <w:rPr>
                <w:rFonts w:eastAsia="Calibri" w:cstheme="minorHAnsi"/>
                <w:b w:val="0"/>
                <w:bCs w:val="0"/>
                <w:lang w:val="en-GB"/>
              </w:rPr>
            </w:pPr>
            <w:r w:rsidRPr="00B30BD4">
              <w:rPr>
                <w:rFonts w:eastAsia="Calibri" w:cstheme="minorHAnsi"/>
                <w:b w:val="0"/>
                <w:bCs w:val="0"/>
                <w:lang w:val="en-GB"/>
              </w:rPr>
              <w:t>Moderator</w:t>
            </w:r>
            <w:r w:rsidR="00B37663">
              <w:rPr>
                <w:rFonts w:eastAsia="Calibri" w:cstheme="minorHAnsi"/>
                <w:lang w:val="en-GB"/>
              </w:rPr>
              <w:t xml:space="preserve">: </w:t>
            </w:r>
            <w:r w:rsidR="00F24FE6" w:rsidRPr="00B30BD4">
              <w:rPr>
                <w:rFonts w:eastAsia="Calibri" w:cstheme="minorHAnsi"/>
                <w:b w:val="0"/>
                <w:bCs w:val="0"/>
                <w:lang w:val="en-GB"/>
              </w:rPr>
              <w:t xml:space="preserve">Dr David </w:t>
            </w:r>
            <w:proofErr w:type="spellStart"/>
            <w:r w:rsidR="00F24FE6" w:rsidRPr="00B30BD4">
              <w:rPr>
                <w:rFonts w:eastAsia="Calibri" w:cstheme="minorHAnsi"/>
                <w:b w:val="0"/>
                <w:bCs w:val="0"/>
                <w:lang w:val="en-GB"/>
              </w:rPr>
              <w:t>Mickler</w:t>
            </w:r>
            <w:proofErr w:type="spellEnd"/>
            <w:r w:rsidR="00F24FE6" w:rsidRPr="00B30BD4">
              <w:rPr>
                <w:rFonts w:eastAsia="Calibri" w:cstheme="minorHAnsi"/>
                <w:b w:val="0"/>
                <w:bCs w:val="0"/>
                <w:lang w:val="en-GB"/>
              </w:rPr>
              <w:t>, Director, Africa Research and Engagement Centre (</w:t>
            </w:r>
            <w:proofErr w:type="spellStart"/>
            <w:r w:rsidR="00F24FE6" w:rsidRPr="00B30BD4">
              <w:rPr>
                <w:rFonts w:eastAsia="Calibri" w:cstheme="minorHAnsi"/>
                <w:b w:val="0"/>
                <w:bCs w:val="0"/>
                <w:lang w:val="en-GB"/>
              </w:rPr>
              <w:t>AfREC</w:t>
            </w:r>
            <w:proofErr w:type="spellEnd"/>
            <w:r w:rsidR="00F24FE6" w:rsidRPr="00B30BD4">
              <w:rPr>
                <w:rFonts w:eastAsia="Calibri" w:cstheme="minorHAnsi"/>
                <w:b w:val="0"/>
                <w:bCs w:val="0"/>
                <w:lang w:val="en-GB"/>
              </w:rPr>
              <w:t xml:space="preserve">), UWA </w:t>
            </w:r>
          </w:p>
          <w:p w14:paraId="02C43A01" w14:textId="1E0EB915" w:rsidR="00B30BD4" w:rsidRPr="00B30BD4" w:rsidRDefault="00B30BD4" w:rsidP="00B30BD4">
            <w:pPr>
              <w:widowControl w:val="0"/>
              <w:tabs>
                <w:tab w:val="left" w:pos="465"/>
                <w:tab w:val="left" w:pos="466"/>
              </w:tabs>
              <w:autoSpaceDE w:val="0"/>
              <w:autoSpaceDN w:val="0"/>
              <w:spacing w:before="120" w:after="120" w:line="240" w:lineRule="auto"/>
              <w:ind w:left="105"/>
              <w:rPr>
                <w:rFonts w:eastAsia="Calibri" w:cstheme="minorHAnsi"/>
                <w:b w:val="0"/>
                <w:bCs w:val="0"/>
                <w:lang w:val="en-GB"/>
              </w:rPr>
            </w:pPr>
            <w:r>
              <w:rPr>
                <w:rFonts w:eastAsia="Calibri" w:cstheme="minorHAnsi"/>
                <w:b w:val="0"/>
                <w:bCs w:val="0"/>
                <w:lang w:val="en-GB"/>
              </w:rPr>
              <w:t>Panellists</w:t>
            </w:r>
          </w:p>
          <w:p w14:paraId="6BFDEA5A" w14:textId="0EF8814D" w:rsidR="005C5097" w:rsidRPr="00B30BD4" w:rsidRDefault="005C5097" w:rsidP="000A0BE8">
            <w:pPr>
              <w:widowControl w:val="0"/>
              <w:numPr>
                <w:ilvl w:val="0"/>
                <w:numId w:val="3"/>
              </w:numPr>
              <w:tabs>
                <w:tab w:val="left" w:pos="465"/>
                <w:tab w:val="left" w:pos="466"/>
              </w:tabs>
              <w:autoSpaceDE w:val="0"/>
              <w:autoSpaceDN w:val="0"/>
              <w:spacing w:before="120" w:after="120" w:line="240" w:lineRule="auto"/>
              <w:rPr>
                <w:rFonts w:eastAsia="Calibri" w:cstheme="minorHAnsi"/>
                <w:b w:val="0"/>
                <w:bCs w:val="0"/>
                <w:lang w:val="en-GB"/>
              </w:rPr>
            </w:pPr>
            <w:r w:rsidRPr="00B30BD4">
              <w:rPr>
                <w:rFonts w:eastAsia="Calibri" w:cstheme="minorHAnsi"/>
                <w:b w:val="0"/>
                <w:bCs w:val="0"/>
                <w:lang w:val="en-GB"/>
              </w:rPr>
              <w:t xml:space="preserve">Dr Nikola </w:t>
            </w:r>
            <w:proofErr w:type="spellStart"/>
            <w:r w:rsidRPr="00B30BD4">
              <w:rPr>
                <w:rFonts w:eastAsia="Calibri" w:cstheme="minorHAnsi"/>
                <w:b w:val="0"/>
                <w:bCs w:val="0"/>
                <w:lang w:val="en-GB"/>
              </w:rPr>
              <w:t>Pijović</w:t>
            </w:r>
            <w:proofErr w:type="spellEnd"/>
            <w:r w:rsidRPr="00B30BD4">
              <w:rPr>
                <w:rFonts w:eastAsia="Calibri" w:cstheme="minorHAnsi"/>
                <w:b w:val="0"/>
                <w:bCs w:val="0"/>
                <w:lang w:val="en-GB"/>
              </w:rPr>
              <w:t>, Africa Research and Engagement Centre (</w:t>
            </w:r>
            <w:proofErr w:type="spellStart"/>
            <w:r w:rsidRPr="00B30BD4">
              <w:rPr>
                <w:rFonts w:eastAsia="Calibri" w:cstheme="minorHAnsi"/>
                <w:b w:val="0"/>
                <w:bCs w:val="0"/>
                <w:lang w:val="en-GB"/>
              </w:rPr>
              <w:t>AfREC</w:t>
            </w:r>
            <w:proofErr w:type="spellEnd"/>
            <w:r w:rsidRPr="00B30BD4">
              <w:rPr>
                <w:rFonts w:eastAsia="Calibri" w:cstheme="minorHAnsi"/>
                <w:b w:val="0"/>
                <w:bCs w:val="0"/>
                <w:lang w:val="en-GB"/>
              </w:rPr>
              <w:t>), UWA</w:t>
            </w:r>
          </w:p>
          <w:p w14:paraId="72FD7F82" w14:textId="27E76463" w:rsidR="00F24FE6" w:rsidRDefault="000F692A" w:rsidP="00F24FE6">
            <w:pPr>
              <w:widowControl w:val="0"/>
              <w:numPr>
                <w:ilvl w:val="0"/>
                <w:numId w:val="3"/>
              </w:numPr>
              <w:tabs>
                <w:tab w:val="left" w:pos="465"/>
                <w:tab w:val="left" w:pos="466"/>
              </w:tabs>
              <w:autoSpaceDE w:val="0"/>
              <w:autoSpaceDN w:val="0"/>
              <w:spacing w:before="120" w:after="120" w:line="240" w:lineRule="auto"/>
              <w:rPr>
                <w:rFonts w:eastAsia="Calibri" w:cstheme="minorHAnsi"/>
                <w:b w:val="0"/>
                <w:bCs w:val="0"/>
                <w:lang w:val="en-GB"/>
              </w:rPr>
            </w:pPr>
            <w:r w:rsidRPr="000F692A">
              <w:rPr>
                <w:rFonts w:eastAsia="Calibri" w:cstheme="minorHAnsi"/>
                <w:b w:val="0"/>
                <w:bCs w:val="0"/>
              </w:rPr>
              <w:t xml:space="preserve">Elizabeth </w:t>
            </w:r>
            <w:proofErr w:type="spellStart"/>
            <w:r w:rsidRPr="000F692A">
              <w:rPr>
                <w:rFonts w:eastAsia="Calibri" w:cstheme="minorHAnsi"/>
                <w:b w:val="0"/>
                <w:bCs w:val="0"/>
              </w:rPr>
              <w:t>Sidiropoulos</w:t>
            </w:r>
            <w:proofErr w:type="spellEnd"/>
            <w:r w:rsidRPr="000F692A">
              <w:rPr>
                <w:rFonts w:eastAsia="Calibri" w:cstheme="minorHAnsi"/>
                <w:b w:val="0"/>
                <w:bCs w:val="0"/>
              </w:rPr>
              <w:t>, Chief Exec, South African Institute of International Affairs</w:t>
            </w:r>
            <w:r>
              <w:rPr>
                <w:rFonts w:eastAsia="Calibri" w:cstheme="minorHAnsi"/>
                <w:b w:val="0"/>
                <w:bCs w:val="0"/>
              </w:rPr>
              <w:t xml:space="preserve"> </w:t>
            </w:r>
            <w:r w:rsidR="00F24FE6" w:rsidRPr="00F24FE6">
              <w:rPr>
                <w:rFonts w:eastAsia="Calibri" w:cstheme="minorHAnsi"/>
                <w:b w:val="0"/>
                <w:bCs w:val="0"/>
                <w:color w:val="FF0000"/>
                <w:lang w:val="en-GB"/>
              </w:rPr>
              <w:t>tbc</w:t>
            </w:r>
          </w:p>
          <w:p w14:paraId="1F4FCC55" w14:textId="48C4A43D" w:rsidR="0015237E" w:rsidRPr="000A0BE8" w:rsidRDefault="000757F0" w:rsidP="00B30BD4">
            <w:pPr>
              <w:widowControl w:val="0"/>
              <w:autoSpaceDE w:val="0"/>
              <w:autoSpaceDN w:val="0"/>
              <w:spacing w:before="120" w:after="120" w:line="240" w:lineRule="auto"/>
              <w:ind w:left="105"/>
              <w:rPr>
                <w:rFonts w:eastAsia="Calibri" w:cstheme="minorHAnsi"/>
                <w:lang w:val="en-GB"/>
              </w:rPr>
            </w:pPr>
            <w:r w:rsidRPr="00B30BD4">
              <w:rPr>
                <w:rFonts w:eastAsia="Calibri" w:cstheme="minorHAnsi"/>
                <w:bCs w:val="0"/>
                <w:lang w:val="en-GB"/>
              </w:rPr>
              <w:t>Discussion</w:t>
            </w:r>
            <w:r w:rsidRPr="000A0BE8">
              <w:rPr>
                <w:rFonts w:eastAsia="Calibri" w:cstheme="minorHAnsi"/>
                <w:b w:val="0"/>
                <w:lang w:val="en-GB"/>
              </w:rPr>
              <w:t xml:space="preserve"> </w:t>
            </w:r>
            <w:r w:rsidRPr="00B30BD4">
              <w:rPr>
                <w:rFonts w:eastAsia="Calibri" w:cstheme="minorHAnsi"/>
                <w:b w:val="0"/>
                <w:bCs w:val="0"/>
                <w:lang w:val="en-GB"/>
              </w:rPr>
              <w:t>(30 min)</w:t>
            </w:r>
            <w:r w:rsidRPr="000A0BE8">
              <w:rPr>
                <w:rFonts w:eastAsia="Calibri" w:cstheme="minorHAnsi"/>
                <w:lang w:val="en-GB"/>
              </w:rPr>
              <w:t xml:space="preserve"> </w:t>
            </w:r>
          </w:p>
        </w:tc>
      </w:tr>
      <w:tr w:rsidR="000757F0" w:rsidRPr="00C56233" w14:paraId="00D49C22" w14:textId="77777777" w:rsidTr="00B37663">
        <w:trPr>
          <w:trHeight w:val="20"/>
        </w:trPr>
        <w:tc>
          <w:tcPr>
            <w:cnfStyle w:val="001000000000" w:firstRow="0" w:lastRow="0" w:firstColumn="1" w:lastColumn="0" w:oddVBand="0" w:evenVBand="0" w:oddHBand="0" w:evenHBand="0" w:firstRowFirstColumn="0" w:firstRowLastColumn="0" w:lastRowFirstColumn="0" w:lastRowLastColumn="0"/>
            <w:tcW w:w="1418" w:type="dxa"/>
            <w:tcBorders>
              <w:top w:val="single" w:sz="6" w:space="0" w:color="A6A6A6" w:themeColor="background1" w:themeShade="A6"/>
            </w:tcBorders>
            <w:shd w:val="clear" w:color="auto" w:fill="F2F2F2" w:themeFill="background1" w:themeFillShade="F2"/>
          </w:tcPr>
          <w:p w14:paraId="707A0B5A" w14:textId="58FEBAB7" w:rsidR="000757F0" w:rsidRPr="000A0BE8" w:rsidRDefault="000757F0" w:rsidP="000A0BE8">
            <w:pPr>
              <w:widowControl w:val="0"/>
              <w:autoSpaceDE w:val="0"/>
              <w:autoSpaceDN w:val="0"/>
              <w:spacing w:before="120" w:after="120" w:line="240" w:lineRule="auto"/>
              <w:ind w:left="105"/>
              <w:rPr>
                <w:rFonts w:eastAsia="Calibri" w:cstheme="minorHAnsi"/>
                <w:b w:val="0"/>
                <w:lang w:val="en-GB"/>
              </w:rPr>
            </w:pPr>
            <w:r w:rsidRPr="000A0BE8">
              <w:rPr>
                <w:rFonts w:eastAsia="Calibri" w:cstheme="minorHAnsi"/>
                <w:b w:val="0"/>
                <w:lang w:val="en-GB"/>
              </w:rPr>
              <w:t>10</w:t>
            </w:r>
            <w:r w:rsidR="000A0BE8" w:rsidRPr="000A0BE8">
              <w:rPr>
                <w:rFonts w:eastAsia="Calibri" w:cstheme="minorHAnsi"/>
                <w:b w:val="0"/>
                <w:lang w:val="en-GB"/>
              </w:rPr>
              <w:t>h</w:t>
            </w:r>
            <w:r w:rsidRPr="000A0BE8">
              <w:rPr>
                <w:rFonts w:eastAsia="Calibri" w:cstheme="minorHAnsi"/>
                <w:b w:val="0"/>
                <w:lang w:val="en-GB"/>
              </w:rPr>
              <w:t>00-10</w:t>
            </w:r>
            <w:r w:rsidR="000A0BE8" w:rsidRPr="000A0BE8">
              <w:rPr>
                <w:rFonts w:eastAsia="Calibri" w:cstheme="minorHAnsi"/>
                <w:b w:val="0"/>
                <w:lang w:val="en-GB"/>
              </w:rPr>
              <w:t>h</w:t>
            </w:r>
            <w:r w:rsidRPr="000A0BE8">
              <w:rPr>
                <w:rFonts w:eastAsia="Calibri" w:cstheme="minorHAnsi"/>
                <w:b w:val="0"/>
                <w:lang w:val="en-GB"/>
              </w:rPr>
              <w:t>30</w:t>
            </w:r>
          </w:p>
        </w:tc>
        <w:tc>
          <w:tcPr>
            <w:cnfStyle w:val="000100000000" w:firstRow="0" w:lastRow="0" w:firstColumn="0" w:lastColumn="1" w:oddVBand="0" w:evenVBand="0" w:oddHBand="0" w:evenHBand="0" w:firstRowFirstColumn="0" w:firstRowLastColumn="0" w:lastRowFirstColumn="0" w:lastRowLastColumn="0"/>
            <w:tcW w:w="8647" w:type="dxa"/>
            <w:tcBorders>
              <w:top w:val="single" w:sz="6" w:space="0" w:color="A6A6A6" w:themeColor="background1" w:themeShade="A6"/>
            </w:tcBorders>
            <w:shd w:val="clear" w:color="auto" w:fill="F2F2F2" w:themeFill="background1" w:themeFillShade="F2"/>
          </w:tcPr>
          <w:p w14:paraId="151279BA" w14:textId="77777777" w:rsidR="000757F0" w:rsidRPr="000A0BE8" w:rsidRDefault="000757F0" w:rsidP="000A0BE8">
            <w:pPr>
              <w:widowControl w:val="0"/>
              <w:autoSpaceDE w:val="0"/>
              <w:autoSpaceDN w:val="0"/>
              <w:spacing w:before="120" w:after="120" w:line="240" w:lineRule="auto"/>
              <w:ind w:left="105"/>
              <w:rPr>
                <w:rFonts w:eastAsia="Calibri" w:cstheme="minorHAnsi"/>
                <w:i/>
                <w:lang w:val="en-GB"/>
              </w:rPr>
            </w:pPr>
            <w:r w:rsidRPr="000A0BE8">
              <w:rPr>
                <w:rFonts w:eastAsia="Calibri" w:cstheme="minorHAnsi"/>
                <w:b w:val="0"/>
                <w:lang w:val="en-GB"/>
              </w:rPr>
              <w:t>Refreshments</w:t>
            </w:r>
          </w:p>
        </w:tc>
      </w:tr>
      <w:tr w:rsidR="000757F0" w:rsidRPr="00C56233" w14:paraId="6A333756" w14:textId="77777777" w:rsidTr="00B376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8" w:type="dxa"/>
            <w:tcBorders>
              <w:bottom w:val="nil"/>
            </w:tcBorders>
            <w:shd w:val="clear" w:color="auto" w:fill="FFFFFF" w:themeFill="background1"/>
          </w:tcPr>
          <w:p w14:paraId="7776635E" w14:textId="2C8124A5" w:rsidR="000757F0" w:rsidRPr="000A0BE8" w:rsidRDefault="000757F0" w:rsidP="000A0BE8">
            <w:pPr>
              <w:widowControl w:val="0"/>
              <w:autoSpaceDE w:val="0"/>
              <w:autoSpaceDN w:val="0"/>
              <w:spacing w:before="120" w:after="120" w:line="240" w:lineRule="auto"/>
              <w:ind w:left="105"/>
              <w:rPr>
                <w:rFonts w:eastAsia="Calibri" w:cstheme="minorHAnsi"/>
                <w:b w:val="0"/>
                <w:lang w:val="en-GB"/>
              </w:rPr>
            </w:pPr>
            <w:r w:rsidRPr="000A0BE8">
              <w:rPr>
                <w:rFonts w:eastAsia="Calibri" w:cstheme="minorHAnsi"/>
                <w:b w:val="0"/>
                <w:lang w:val="en-GB"/>
              </w:rPr>
              <w:t>10</w:t>
            </w:r>
            <w:r w:rsidR="000A0BE8" w:rsidRPr="000A0BE8">
              <w:rPr>
                <w:rFonts w:eastAsia="Calibri" w:cstheme="minorHAnsi"/>
                <w:b w:val="0"/>
                <w:lang w:val="en-GB"/>
              </w:rPr>
              <w:t>h</w:t>
            </w:r>
            <w:r w:rsidRPr="000A0BE8">
              <w:rPr>
                <w:rFonts w:eastAsia="Calibri" w:cstheme="minorHAnsi"/>
                <w:b w:val="0"/>
                <w:lang w:val="en-GB"/>
              </w:rPr>
              <w:t>30-12</w:t>
            </w:r>
            <w:r w:rsidR="000A0BE8" w:rsidRPr="000A0BE8">
              <w:rPr>
                <w:rFonts w:eastAsia="Calibri" w:cstheme="minorHAnsi"/>
                <w:b w:val="0"/>
                <w:lang w:val="en-GB"/>
              </w:rPr>
              <w:t>h</w:t>
            </w:r>
            <w:r w:rsidRPr="000A0BE8">
              <w:rPr>
                <w:rFonts w:eastAsia="Calibri" w:cstheme="minorHAnsi"/>
                <w:b w:val="0"/>
                <w:lang w:val="en-GB"/>
              </w:rPr>
              <w:t>00</w:t>
            </w:r>
          </w:p>
        </w:tc>
        <w:tc>
          <w:tcPr>
            <w:cnfStyle w:val="000100000000" w:firstRow="0" w:lastRow="0" w:firstColumn="0" w:lastColumn="1" w:oddVBand="0" w:evenVBand="0" w:oddHBand="0" w:evenHBand="0" w:firstRowFirstColumn="0" w:firstRowLastColumn="0" w:lastRowFirstColumn="0" w:lastRowLastColumn="0"/>
            <w:tcW w:w="8647" w:type="dxa"/>
            <w:tcBorders>
              <w:bottom w:val="nil"/>
            </w:tcBorders>
            <w:shd w:val="clear" w:color="auto" w:fill="FFFFFF" w:themeFill="background1"/>
          </w:tcPr>
          <w:p w14:paraId="13CF14FF" w14:textId="18E16F6C" w:rsidR="000757F0" w:rsidRPr="000A0BE8" w:rsidRDefault="000757F0" w:rsidP="00B30BD4">
            <w:pPr>
              <w:widowControl w:val="0"/>
              <w:autoSpaceDE w:val="0"/>
              <w:autoSpaceDN w:val="0"/>
              <w:spacing w:before="120" w:after="120" w:line="240" w:lineRule="auto"/>
              <w:ind w:right="1081"/>
              <w:rPr>
                <w:rFonts w:eastAsia="Calibri" w:cstheme="minorHAnsi"/>
                <w:b w:val="0"/>
                <w:lang w:val="en-GB"/>
              </w:rPr>
            </w:pPr>
            <w:r w:rsidRPr="000A0BE8">
              <w:rPr>
                <w:rFonts w:eastAsia="Calibri" w:cstheme="minorHAnsi"/>
                <w:bCs w:val="0"/>
                <w:u w:val="single"/>
                <w:lang w:val="en-GB"/>
              </w:rPr>
              <w:t xml:space="preserve">Session 2: </w:t>
            </w:r>
            <w:r w:rsidR="005C5097" w:rsidRPr="000A0BE8">
              <w:rPr>
                <w:rFonts w:eastAsia="Calibri" w:cstheme="minorHAnsi"/>
                <w:bCs w:val="0"/>
                <w:u w:val="single"/>
                <w:lang w:val="en-GB"/>
              </w:rPr>
              <w:t>In C</w:t>
            </w:r>
            <w:r w:rsidRPr="000A0BE8">
              <w:rPr>
                <w:rFonts w:eastAsia="Calibri" w:cstheme="minorHAnsi"/>
                <w:bCs w:val="0"/>
                <w:u w:val="single"/>
                <w:lang w:val="en-GB"/>
              </w:rPr>
              <w:t xml:space="preserve">onversation with the founding </w:t>
            </w:r>
            <w:r w:rsidR="00A150FD" w:rsidRPr="000A0BE8">
              <w:rPr>
                <w:rFonts w:eastAsia="Calibri" w:cstheme="minorHAnsi"/>
                <w:bCs w:val="0"/>
                <w:u w:val="single"/>
                <w:lang w:val="en-GB"/>
              </w:rPr>
              <w:t xml:space="preserve">and current </w:t>
            </w:r>
            <w:r w:rsidRPr="000A0BE8">
              <w:rPr>
                <w:rFonts w:eastAsia="Calibri" w:cstheme="minorHAnsi"/>
                <w:bCs w:val="0"/>
                <w:u w:val="single"/>
                <w:lang w:val="en-GB"/>
              </w:rPr>
              <w:t xml:space="preserve">Chairpersons: AAUN – </w:t>
            </w:r>
            <w:r w:rsidR="00A150FD" w:rsidRPr="000A0BE8">
              <w:rPr>
                <w:rFonts w:eastAsia="Calibri" w:cstheme="minorHAnsi"/>
                <w:bCs w:val="0"/>
                <w:u w:val="single"/>
                <w:lang w:val="en-GB"/>
              </w:rPr>
              <w:t xml:space="preserve">towards </w:t>
            </w:r>
            <w:r w:rsidRPr="000A0BE8">
              <w:rPr>
                <w:rFonts w:eastAsia="Calibri" w:cstheme="minorHAnsi"/>
                <w:bCs w:val="0"/>
                <w:u w:val="single"/>
                <w:lang w:val="en-GB"/>
              </w:rPr>
              <w:t xml:space="preserve">the next </w:t>
            </w:r>
            <w:r w:rsidR="00A5175F" w:rsidRPr="000A0BE8">
              <w:rPr>
                <w:rFonts w:eastAsia="Calibri" w:cstheme="minorHAnsi"/>
                <w:bCs w:val="0"/>
                <w:u w:val="single"/>
                <w:lang w:val="en-GB"/>
              </w:rPr>
              <w:t>decade</w:t>
            </w:r>
          </w:p>
          <w:p w14:paraId="0A6545CB" w14:textId="183DB982" w:rsidR="000757F0" w:rsidRPr="000A0BE8" w:rsidRDefault="000757F0" w:rsidP="00B37663">
            <w:pPr>
              <w:widowControl w:val="0"/>
              <w:tabs>
                <w:tab w:val="left" w:pos="465"/>
                <w:tab w:val="left" w:pos="466"/>
              </w:tabs>
              <w:autoSpaceDE w:val="0"/>
              <w:autoSpaceDN w:val="0"/>
              <w:spacing w:before="120" w:after="120" w:line="240" w:lineRule="auto"/>
              <w:rPr>
                <w:rFonts w:eastAsia="Calibri" w:cstheme="minorHAnsi"/>
                <w:b w:val="0"/>
                <w:lang w:val="en-GB"/>
              </w:rPr>
            </w:pPr>
            <w:r w:rsidRPr="00B30BD4">
              <w:rPr>
                <w:rFonts w:eastAsia="Calibri" w:cstheme="minorHAnsi"/>
                <w:b w:val="0"/>
                <w:lang w:val="en-GB"/>
              </w:rPr>
              <w:t>Moderator</w:t>
            </w:r>
            <w:r w:rsidR="00B37663">
              <w:rPr>
                <w:rFonts w:eastAsia="Calibri" w:cstheme="minorHAnsi"/>
                <w:b w:val="0"/>
                <w:lang w:val="en-GB"/>
              </w:rPr>
              <w:t xml:space="preserve">: </w:t>
            </w:r>
            <w:r w:rsidR="00747BA3" w:rsidRPr="000A0BE8">
              <w:rPr>
                <w:rFonts w:eastAsia="Calibri" w:cstheme="minorHAnsi"/>
                <w:b w:val="0"/>
                <w:lang w:val="en-GB"/>
              </w:rPr>
              <w:t xml:space="preserve">Prof </w:t>
            </w:r>
            <w:proofErr w:type="spellStart"/>
            <w:r w:rsidR="00747BA3" w:rsidRPr="000A0BE8">
              <w:rPr>
                <w:rFonts w:eastAsia="Calibri" w:cstheme="minorHAnsi"/>
                <w:b w:val="0"/>
                <w:lang w:val="en-GB"/>
              </w:rPr>
              <w:t>Maano</w:t>
            </w:r>
            <w:proofErr w:type="spellEnd"/>
            <w:r w:rsidR="00747BA3" w:rsidRPr="000A0BE8">
              <w:rPr>
                <w:rFonts w:eastAsia="Calibri" w:cstheme="minorHAnsi"/>
                <w:b w:val="0"/>
                <w:lang w:val="en-GB"/>
              </w:rPr>
              <w:t xml:space="preserve"> </w:t>
            </w:r>
            <w:proofErr w:type="spellStart"/>
            <w:r w:rsidR="00747BA3" w:rsidRPr="000A0BE8">
              <w:rPr>
                <w:rFonts w:eastAsia="Calibri" w:cstheme="minorHAnsi"/>
                <w:b w:val="0"/>
                <w:lang w:val="en-GB"/>
              </w:rPr>
              <w:t>Ramutsindela</w:t>
            </w:r>
            <w:proofErr w:type="spellEnd"/>
            <w:r w:rsidR="00747BA3" w:rsidRPr="000A0BE8">
              <w:rPr>
                <w:rFonts w:eastAsia="Calibri" w:cstheme="minorHAnsi"/>
                <w:b w:val="0"/>
                <w:lang w:val="en-GB"/>
              </w:rPr>
              <w:t>, Dean of Science, University of Cape Town</w:t>
            </w:r>
            <w:r w:rsidR="001B05B6">
              <w:rPr>
                <w:rFonts w:eastAsia="Calibri" w:cstheme="minorHAnsi"/>
                <w:b w:val="0"/>
                <w:lang w:val="en-GB"/>
              </w:rPr>
              <w:t>, SA</w:t>
            </w:r>
          </w:p>
        </w:tc>
      </w:tr>
      <w:tr w:rsidR="000757F0" w:rsidRPr="00006A8B" w14:paraId="2A8299D3" w14:textId="77777777" w:rsidTr="00B37663">
        <w:trPr>
          <w:trHeight w:val="20"/>
        </w:trPr>
        <w:tc>
          <w:tcPr>
            <w:cnfStyle w:val="001000000000" w:firstRow="0" w:lastRow="0" w:firstColumn="1" w:lastColumn="0" w:oddVBand="0" w:evenVBand="0" w:oddHBand="0" w:evenHBand="0" w:firstRowFirstColumn="0" w:firstRowLastColumn="0" w:lastRowFirstColumn="0" w:lastRowLastColumn="0"/>
            <w:tcW w:w="1418" w:type="dxa"/>
            <w:tcBorders>
              <w:top w:val="nil"/>
              <w:bottom w:val="single" w:sz="6" w:space="0" w:color="A6A6A6" w:themeColor="background1" w:themeShade="A6"/>
            </w:tcBorders>
          </w:tcPr>
          <w:p w14:paraId="49DEE018" w14:textId="77777777" w:rsidR="000757F0" w:rsidRPr="000A0BE8" w:rsidRDefault="000757F0" w:rsidP="000A0BE8">
            <w:pPr>
              <w:widowControl w:val="0"/>
              <w:autoSpaceDE w:val="0"/>
              <w:autoSpaceDN w:val="0"/>
              <w:spacing w:before="120" w:after="120" w:line="240" w:lineRule="auto"/>
              <w:rPr>
                <w:rFonts w:eastAsia="Calibri" w:cstheme="minorHAnsi"/>
                <w:lang w:val="en-GB"/>
              </w:rPr>
            </w:pPr>
          </w:p>
        </w:tc>
        <w:tc>
          <w:tcPr>
            <w:cnfStyle w:val="000100000000" w:firstRow="0" w:lastRow="0" w:firstColumn="0" w:lastColumn="1" w:oddVBand="0" w:evenVBand="0" w:oddHBand="0" w:evenHBand="0" w:firstRowFirstColumn="0" w:firstRowLastColumn="0" w:lastRowFirstColumn="0" w:lastRowLastColumn="0"/>
            <w:tcW w:w="8647" w:type="dxa"/>
            <w:tcBorders>
              <w:top w:val="nil"/>
              <w:bottom w:val="single" w:sz="6" w:space="0" w:color="A6A6A6" w:themeColor="background1" w:themeShade="A6"/>
            </w:tcBorders>
          </w:tcPr>
          <w:p w14:paraId="0647CA3F" w14:textId="1F4E62CB" w:rsidR="000757F0" w:rsidRPr="00006A8B" w:rsidRDefault="000757F0" w:rsidP="000A0BE8">
            <w:pPr>
              <w:widowControl w:val="0"/>
              <w:autoSpaceDE w:val="0"/>
              <w:autoSpaceDN w:val="0"/>
              <w:spacing w:before="120" w:after="120" w:line="240" w:lineRule="auto"/>
              <w:ind w:left="105"/>
              <w:rPr>
                <w:rFonts w:eastAsia="Calibri" w:cstheme="minorHAnsi"/>
                <w:lang w:val="en-GB"/>
              </w:rPr>
            </w:pPr>
            <w:r w:rsidRPr="00006A8B">
              <w:rPr>
                <w:rFonts w:eastAsia="Calibri" w:cstheme="minorHAnsi"/>
                <w:bCs w:val="0"/>
                <w:lang w:val="en-GB"/>
              </w:rPr>
              <w:t>Keynote Speakers</w:t>
            </w:r>
            <w:r w:rsidRPr="00006A8B">
              <w:rPr>
                <w:rFonts w:eastAsia="Calibri" w:cstheme="minorHAnsi"/>
                <w:lang w:val="en-GB"/>
              </w:rPr>
              <w:t xml:space="preserve"> </w:t>
            </w:r>
            <w:r w:rsidRPr="00006A8B">
              <w:rPr>
                <w:rFonts w:eastAsia="Calibri" w:cstheme="minorHAnsi"/>
                <w:b w:val="0"/>
                <w:bCs w:val="0"/>
                <w:color w:val="171717" w:themeColor="background2" w:themeShade="1A"/>
                <w:lang w:val="en-GB"/>
              </w:rPr>
              <w:t>(1</w:t>
            </w:r>
            <w:r w:rsidR="00A150FD" w:rsidRPr="00006A8B">
              <w:rPr>
                <w:rFonts w:eastAsia="Calibri" w:cstheme="minorHAnsi"/>
                <w:b w:val="0"/>
                <w:bCs w:val="0"/>
                <w:color w:val="171717" w:themeColor="background2" w:themeShade="1A"/>
                <w:lang w:val="en-GB"/>
              </w:rPr>
              <w:t>5</w:t>
            </w:r>
            <w:r w:rsidRPr="00006A8B">
              <w:rPr>
                <w:rFonts w:eastAsia="Calibri" w:cstheme="minorHAnsi"/>
                <w:b w:val="0"/>
                <w:bCs w:val="0"/>
                <w:color w:val="171717" w:themeColor="background2" w:themeShade="1A"/>
                <w:lang w:val="en-GB"/>
              </w:rPr>
              <w:t xml:space="preserve"> min each)</w:t>
            </w:r>
          </w:p>
          <w:p w14:paraId="0B2677FB" w14:textId="77777777" w:rsidR="00A150FD" w:rsidRPr="00006A8B" w:rsidRDefault="00A150FD" w:rsidP="000A0BE8">
            <w:pPr>
              <w:widowControl w:val="0"/>
              <w:numPr>
                <w:ilvl w:val="0"/>
                <w:numId w:val="2"/>
              </w:numPr>
              <w:tabs>
                <w:tab w:val="left" w:pos="465"/>
                <w:tab w:val="left" w:pos="466"/>
              </w:tabs>
              <w:autoSpaceDE w:val="0"/>
              <w:autoSpaceDN w:val="0"/>
              <w:spacing w:before="120" w:after="120" w:line="240" w:lineRule="auto"/>
              <w:rPr>
                <w:rFonts w:eastAsia="Calibri" w:cstheme="minorHAnsi"/>
                <w:b w:val="0"/>
                <w:bCs w:val="0"/>
                <w:lang w:val="en-GB"/>
              </w:rPr>
            </w:pPr>
            <w:r w:rsidRPr="00006A8B">
              <w:rPr>
                <w:rFonts w:eastAsia="Calibri" w:cstheme="minorHAnsi"/>
                <w:b w:val="0"/>
                <w:bCs w:val="0"/>
                <w:lang w:val="en-GB"/>
              </w:rPr>
              <w:t xml:space="preserve">Prof </w:t>
            </w:r>
            <w:proofErr w:type="spellStart"/>
            <w:r w:rsidRPr="00006A8B">
              <w:rPr>
                <w:rFonts w:eastAsia="Calibri" w:cstheme="minorHAnsi"/>
                <w:b w:val="0"/>
                <w:bCs w:val="0"/>
                <w:lang w:val="en-GB"/>
              </w:rPr>
              <w:t>Tawana</w:t>
            </w:r>
            <w:proofErr w:type="spellEnd"/>
            <w:r w:rsidRPr="00006A8B">
              <w:rPr>
                <w:rFonts w:eastAsia="Calibri" w:cstheme="minorHAnsi"/>
                <w:b w:val="0"/>
                <w:bCs w:val="0"/>
                <w:lang w:val="en-GB"/>
              </w:rPr>
              <w:t xml:space="preserve"> </w:t>
            </w:r>
            <w:proofErr w:type="spellStart"/>
            <w:r w:rsidRPr="00006A8B">
              <w:rPr>
                <w:rFonts w:eastAsia="Calibri" w:cstheme="minorHAnsi"/>
                <w:b w:val="0"/>
                <w:bCs w:val="0"/>
                <w:lang w:val="en-GB"/>
              </w:rPr>
              <w:t>Kupe</w:t>
            </w:r>
            <w:proofErr w:type="spellEnd"/>
            <w:r w:rsidRPr="00006A8B">
              <w:rPr>
                <w:rFonts w:eastAsia="Calibri" w:cstheme="minorHAnsi"/>
                <w:b w:val="0"/>
                <w:bCs w:val="0"/>
                <w:lang w:val="en-GB"/>
              </w:rPr>
              <w:t xml:space="preserve">, AAUN Co-Chairperson (Africa) and Vice-Chancellor, University of Pretoria </w:t>
            </w:r>
          </w:p>
          <w:p w14:paraId="5DD58849" w14:textId="77777777" w:rsidR="000757F0" w:rsidRPr="00006A8B" w:rsidRDefault="000757F0" w:rsidP="000A0BE8">
            <w:pPr>
              <w:widowControl w:val="0"/>
              <w:numPr>
                <w:ilvl w:val="0"/>
                <w:numId w:val="2"/>
              </w:numPr>
              <w:tabs>
                <w:tab w:val="left" w:pos="465"/>
                <w:tab w:val="left" w:pos="466"/>
              </w:tabs>
              <w:autoSpaceDE w:val="0"/>
              <w:autoSpaceDN w:val="0"/>
              <w:spacing w:before="120" w:after="120" w:line="240" w:lineRule="auto"/>
              <w:rPr>
                <w:rFonts w:eastAsia="Calibri" w:cstheme="minorHAnsi"/>
                <w:b w:val="0"/>
                <w:bCs w:val="0"/>
                <w:lang w:val="en-GB"/>
              </w:rPr>
            </w:pPr>
            <w:r w:rsidRPr="00006A8B">
              <w:rPr>
                <w:rFonts w:eastAsia="Calibri" w:cstheme="minorHAnsi"/>
                <w:b w:val="0"/>
                <w:bCs w:val="0"/>
                <w:lang w:val="en-GB"/>
              </w:rPr>
              <w:t xml:space="preserve">Prof John Hearn, founding </w:t>
            </w:r>
            <w:r w:rsidR="00A150FD" w:rsidRPr="00006A8B">
              <w:rPr>
                <w:rFonts w:eastAsia="Calibri" w:cstheme="minorHAnsi"/>
                <w:b w:val="0"/>
                <w:bCs w:val="0"/>
                <w:lang w:val="en-GB"/>
              </w:rPr>
              <w:t xml:space="preserve">and current </w:t>
            </w:r>
            <w:r w:rsidRPr="00006A8B">
              <w:rPr>
                <w:rFonts w:eastAsia="Calibri" w:cstheme="minorHAnsi"/>
                <w:b w:val="0"/>
                <w:bCs w:val="0"/>
                <w:lang w:val="en-GB"/>
              </w:rPr>
              <w:t>Co-Chairperson, AAUN</w:t>
            </w:r>
            <w:r w:rsidR="00A150FD" w:rsidRPr="00006A8B">
              <w:rPr>
                <w:rFonts w:eastAsia="Calibri" w:cstheme="minorHAnsi"/>
                <w:b w:val="0"/>
                <w:bCs w:val="0"/>
                <w:lang w:val="en-GB"/>
              </w:rPr>
              <w:t xml:space="preserve"> (Australia)</w:t>
            </w:r>
          </w:p>
          <w:p w14:paraId="48515C7C" w14:textId="321C7879" w:rsidR="000757F0" w:rsidRPr="00006A8B" w:rsidRDefault="000757F0" w:rsidP="000A0BE8">
            <w:pPr>
              <w:widowControl w:val="0"/>
              <w:numPr>
                <w:ilvl w:val="0"/>
                <w:numId w:val="2"/>
              </w:numPr>
              <w:tabs>
                <w:tab w:val="left" w:pos="465"/>
                <w:tab w:val="left" w:pos="466"/>
              </w:tabs>
              <w:autoSpaceDE w:val="0"/>
              <w:autoSpaceDN w:val="0"/>
              <w:spacing w:before="120" w:after="120" w:line="240" w:lineRule="auto"/>
              <w:rPr>
                <w:rFonts w:eastAsia="Calibri" w:cstheme="minorHAnsi"/>
                <w:b w:val="0"/>
                <w:bCs w:val="0"/>
                <w:lang w:val="en-GB"/>
              </w:rPr>
            </w:pPr>
            <w:r w:rsidRPr="00006A8B">
              <w:rPr>
                <w:rFonts w:eastAsia="Calibri" w:cstheme="minorHAnsi"/>
                <w:b w:val="0"/>
                <w:bCs w:val="0"/>
                <w:lang w:val="en-GB"/>
              </w:rPr>
              <w:t xml:space="preserve">Prof Cheryl de la Rey, founding </w:t>
            </w:r>
            <w:r w:rsidR="00A150FD" w:rsidRPr="00006A8B">
              <w:rPr>
                <w:rFonts w:eastAsia="Calibri" w:cstheme="minorHAnsi"/>
                <w:b w:val="0"/>
                <w:bCs w:val="0"/>
                <w:lang w:val="en-GB"/>
              </w:rPr>
              <w:t xml:space="preserve">and former </w:t>
            </w:r>
            <w:r w:rsidRPr="00006A8B">
              <w:rPr>
                <w:rFonts w:eastAsia="Calibri" w:cstheme="minorHAnsi"/>
                <w:b w:val="0"/>
                <w:bCs w:val="0"/>
                <w:lang w:val="en-GB"/>
              </w:rPr>
              <w:t>Co-Chairperson, AAUN</w:t>
            </w:r>
            <w:r w:rsidR="001B05B6" w:rsidRPr="00006A8B">
              <w:rPr>
                <w:rFonts w:eastAsia="Calibri" w:cstheme="minorHAnsi"/>
                <w:b w:val="0"/>
                <w:bCs w:val="0"/>
                <w:lang w:val="en-GB"/>
              </w:rPr>
              <w:t xml:space="preserve"> Africa (currently New Zealand) </w:t>
            </w:r>
          </w:p>
          <w:p w14:paraId="1E367711" w14:textId="58AEF5B5" w:rsidR="0015237E" w:rsidRPr="00006A8B" w:rsidRDefault="000757F0" w:rsidP="00B30BD4">
            <w:pPr>
              <w:widowControl w:val="0"/>
              <w:autoSpaceDE w:val="0"/>
              <w:autoSpaceDN w:val="0"/>
              <w:spacing w:before="120" w:after="120" w:line="240" w:lineRule="auto"/>
              <w:ind w:left="105"/>
              <w:rPr>
                <w:rFonts w:eastAsia="Calibri" w:cstheme="minorHAnsi"/>
                <w:lang w:val="en-GB"/>
              </w:rPr>
            </w:pPr>
            <w:r w:rsidRPr="00006A8B">
              <w:rPr>
                <w:rFonts w:eastAsia="Calibri" w:cstheme="minorHAnsi"/>
                <w:bCs w:val="0"/>
                <w:lang w:val="en-GB"/>
              </w:rPr>
              <w:t>Discussion</w:t>
            </w:r>
            <w:r w:rsidRPr="00006A8B">
              <w:rPr>
                <w:rFonts w:eastAsia="Calibri" w:cstheme="minorHAnsi"/>
                <w:b w:val="0"/>
                <w:lang w:val="en-GB"/>
              </w:rPr>
              <w:t xml:space="preserve"> </w:t>
            </w:r>
            <w:r w:rsidRPr="00006A8B">
              <w:rPr>
                <w:rFonts w:eastAsia="Calibri" w:cstheme="minorHAnsi"/>
                <w:b w:val="0"/>
                <w:bCs w:val="0"/>
                <w:lang w:val="en-GB"/>
              </w:rPr>
              <w:t>(</w:t>
            </w:r>
            <w:r w:rsidR="00A150FD" w:rsidRPr="00006A8B">
              <w:rPr>
                <w:rFonts w:eastAsia="Calibri" w:cstheme="minorHAnsi"/>
                <w:b w:val="0"/>
                <w:bCs w:val="0"/>
                <w:lang w:val="en-GB"/>
              </w:rPr>
              <w:t>45</w:t>
            </w:r>
            <w:r w:rsidRPr="00006A8B">
              <w:rPr>
                <w:rFonts w:eastAsia="Calibri" w:cstheme="minorHAnsi"/>
                <w:b w:val="0"/>
                <w:bCs w:val="0"/>
                <w:lang w:val="en-GB"/>
              </w:rPr>
              <w:t xml:space="preserve"> </w:t>
            </w:r>
            <w:r w:rsidR="00A150FD" w:rsidRPr="00006A8B">
              <w:rPr>
                <w:rFonts w:eastAsia="Calibri" w:cstheme="minorHAnsi"/>
                <w:b w:val="0"/>
                <w:bCs w:val="0"/>
                <w:lang w:val="en-GB"/>
              </w:rPr>
              <w:t>min</w:t>
            </w:r>
            <w:r w:rsidRPr="00006A8B">
              <w:rPr>
                <w:rFonts w:eastAsia="Calibri" w:cstheme="minorHAnsi"/>
                <w:b w:val="0"/>
                <w:bCs w:val="0"/>
                <w:lang w:val="en-GB"/>
              </w:rPr>
              <w:t>)</w:t>
            </w:r>
          </w:p>
        </w:tc>
      </w:tr>
      <w:tr w:rsidR="000757F0" w:rsidRPr="00C56233" w14:paraId="632F5F95" w14:textId="77777777" w:rsidTr="00B376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8" w:type="dxa"/>
            <w:tcBorders>
              <w:top w:val="single" w:sz="6" w:space="0" w:color="A6A6A6" w:themeColor="background1" w:themeShade="A6"/>
            </w:tcBorders>
          </w:tcPr>
          <w:p w14:paraId="6F53F48A" w14:textId="3131EE9B" w:rsidR="000757F0" w:rsidRPr="000A0BE8" w:rsidRDefault="000757F0" w:rsidP="000A0BE8">
            <w:pPr>
              <w:widowControl w:val="0"/>
              <w:autoSpaceDE w:val="0"/>
              <w:autoSpaceDN w:val="0"/>
              <w:spacing w:before="120" w:after="120" w:line="240" w:lineRule="auto"/>
              <w:ind w:left="105"/>
              <w:rPr>
                <w:rFonts w:eastAsia="Calibri" w:cstheme="minorHAnsi"/>
                <w:b w:val="0"/>
                <w:lang w:val="en-GB"/>
              </w:rPr>
            </w:pPr>
            <w:r w:rsidRPr="000A0BE8">
              <w:rPr>
                <w:rFonts w:eastAsia="Calibri" w:cstheme="minorHAnsi"/>
                <w:b w:val="0"/>
                <w:lang w:val="en-GB"/>
              </w:rPr>
              <w:lastRenderedPageBreak/>
              <w:t>12</w:t>
            </w:r>
            <w:r w:rsidR="000A0BE8" w:rsidRPr="000A0BE8">
              <w:rPr>
                <w:rFonts w:eastAsia="Calibri" w:cstheme="minorHAnsi"/>
                <w:b w:val="0"/>
                <w:lang w:val="en-GB"/>
              </w:rPr>
              <w:t>h</w:t>
            </w:r>
            <w:r w:rsidRPr="000A0BE8">
              <w:rPr>
                <w:rFonts w:eastAsia="Calibri" w:cstheme="minorHAnsi"/>
                <w:b w:val="0"/>
                <w:lang w:val="en-GB"/>
              </w:rPr>
              <w:t>00-13</w:t>
            </w:r>
            <w:r w:rsidR="000A0BE8" w:rsidRPr="000A0BE8">
              <w:rPr>
                <w:rFonts w:eastAsia="Calibri" w:cstheme="minorHAnsi"/>
                <w:b w:val="0"/>
                <w:lang w:val="en-GB"/>
              </w:rPr>
              <w:t>h</w:t>
            </w:r>
            <w:r w:rsidRPr="000A0BE8">
              <w:rPr>
                <w:rFonts w:eastAsia="Calibri" w:cstheme="minorHAnsi"/>
                <w:b w:val="0"/>
                <w:lang w:val="en-GB"/>
              </w:rPr>
              <w:t>00</w:t>
            </w:r>
          </w:p>
        </w:tc>
        <w:tc>
          <w:tcPr>
            <w:cnfStyle w:val="000100000000" w:firstRow="0" w:lastRow="0" w:firstColumn="0" w:lastColumn="1" w:oddVBand="0" w:evenVBand="0" w:oddHBand="0" w:evenHBand="0" w:firstRowFirstColumn="0" w:firstRowLastColumn="0" w:lastRowFirstColumn="0" w:lastRowLastColumn="0"/>
            <w:tcW w:w="8647" w:type="dxa"/>
            <w:tcBorders>
              <w:top w:val="single" w:sz="6" w:space="0" w:color="A6A6A6" w:themeColor="background1" w:themeShade="A6"/>
            </w:tcBorders>
          </w:tcPr>
          <w:p w14:paraId="69F47B69" w14:textId="43D4D27F" w:rsidR="00C5459A" w:rsidRPr="000A0BE8" w:rsidRDefault="00C5459A" w:rsidP="000A0BE8">
            <w:pPr>
              <w:widowControl w:val="0"/>
              <w:autoSpaceDE w:val="0"/>
              <w:autoSpaceDN w:val="0"/>
              <w:spacing w:before="120" w:after="120" w:line="240" w:lineRule="auto"/>
              <w:ind w:left="105"/>
              <w:rPr>
                <w:rFonts w:eastAsia="Calibri" w:cstheme="minorHAnsi"/>
                <w:i/>
                <w:lang w:val="en-GB"/>
              </w:rPr>
            </w:pPr>
            <w:r w:rsidRPr="000A0BE8">
              <w:rPr>
                <w:rFonts w:eastAsia="Calibri" w:cstheme="minorHAnsi"/>
                <w:b w:val="0"/>
                <w:lang w:val="en-GB"/>
              </w:rPr>
              <w:t xml:space="preserve">Networking </w:t>
            </w:r>
            <w:r w:rsidR="000757F0" w:rsidRPr="000A0BE8">
              <w:rPr>
                <w:rFonts w:eastAsia="Calibri" w:cstheme="minorHAnsi"/>
                <w:b w:val="0"/>
                <w:lang w:val="en-GB"/>
              </w:rPr>
              <w:t>Lunch</w:t>
            </w:r>
          </w:p>
        </w:tc>
      </w:tr>
      <w:tr w:rsidR="000757F0" w:rsidRPr="00C56233" w14:paraId="0D37AC81" w14:textId="77777777" w:rsidTr="00B37663">
        <w:trPr>
          <w:trHeight w:val="20"/>
        </w:trPr>
        <w:tc>
          <w:tcPr>
            <w:cnfStyle w:val="001000000000" w:firstRow="0" w:lastRow="0" w:firstColumn="1" w:lastColumn="0" w:oddVBand="0" w:evenVBand="0" w:oddHBand="0" w:evenHBand="0" w:firstRowFirstColumn="0" w:firstRowLastColumn="0" w:lastRowFirstColumn="0" w:lastRowLastColumn="0"/>
            <w:tcW w:w="1418" w:type="dxa"/>
            <w:tcBorders>
              <w:bottom w:val="nil"/>
            </w:tcBorders>
          </w:tcPr>
          <w:p w14:paraId="2B72BB4F" w14:textId="5DA5CCCA" w:rsidR="000757F0" w:rsidRPr="000A0BE8" w:rsidRDefault="000757F0" w:rsidP="000A0BE8">
            <w:pPr>
              <w:widowControl w:val="0"/>
              <w:autoSpaceDE w:val="0"/>
              <w:autoSpaceDN w:val="0"/>
              <w:spacing w:before="120" w:after="120" w:line="240" w:lineRule="auto"/>
              <w:ind w:left="105"/>
              <w:rPr>
                <w:rFonts w:eastAsia="Calibri" w:cstheme="minorHAnsi"/>
                <w:b w:val="0"/>
                <w:lang w:val="en-GB"/>
              </w:rPr>
            </w:pPr>
            <w:r w:rsidRPr="000A0BE8">
              <w:rPr>
                <w:rFonts w:eastAsia="Calibri" w:cstheme="minorHAnsi"/>
                <w:b w:val="0"/>
                <w:lang w:val="en-GB"/>
              </w:rPr>
              <w:t>13</w:t>
            </w:r>
            <w:r w:rsidR="000A0BE8" w:rsidRPr="000A0BE8">
              <w:rPr>
                <w:rFonts w:eastAsia="Calibri" w:cstheme="minorHAnsi"/>
                <w:b w:val="0"/>
                <w:lang w:val="en-GB"/>
              </w:rPr>
              <w:t>h</w:t>
            </w:r>
            <w:r w:rsidRPr="000A0BE8">
              <w:rPr>
                <w:rFonts w:eastAsia="Calibri" w:cstheme="minorHAnsi"/>
                <w:b w:val="0"/>
                <w:lang w:val="en-GB"/>
              </w:rPr>
              <w:t>00-15</w:t>
            </w:r>
            <w:r w:rsidR="000A0BE8" w:rsidRPr="000A0BE8">
              <w:rPr>
                <w:rFonts w:eastAsia="Calibri" w:cstheme="minorHAnsi"/>
                <w:b w:val="0"/>
                <w:lang w:val="en-GB"/>
              </w:rPr>
              <w:t>h</w:t>
            </w:r>
            <w:r w:rsidRPr="000A0BE8">
              <w:rPr>
                <w:rFonts w:eastAsia="Calibri" w:cstheme="minorHAnsi"/>
                <w:b w:val="0"/>
                <w:lang w:val="en-GB"/>
              </w:rPr>
              <w:t>00</w:t>
            </w:r>
          </w:p>
        </w:tc>
        <w:tc>
          <w:tcPr>
            <w:cnfStyle w:val="000100000000" w:firstRow="0" w:lastRow="0" w:firstColumn="0" w:lastColumn="1" w:oddVBand="0" w:evenVBand="0" w:oddHBand="0" w:evenHBand="0" w:firstRowFirstColumn="0" w:firstRowLastColumn="0" w:lastRowFirstColumn="0" w:lastRowLastColumn="0"/>
            <w:tcW w:w="8647" w:type="dxa"/>
            <w:tcBorders>
              <w:bottom w:val="nil"/>
            </w:tcBorders>
          </w:tcPr>
          <w:p w14:paraId="427DAE33" w14:textId="09E5991C" w:rsidR="008226F5" w:rsidRPr="000A0BE8" w:rsidRDefault="000757F0" w:rsidP="000A0BE8">
            <w:pPr>
              <w:widowControl w:val="0"/>
              <w:autoSpaceDE w:val="0"/>
              <w:autoSpaceDN w:val="0"/>
              <w:spacing w:before="120" w:after="120" w:line="240" w:lineRule="auto"/>
              <w:ind w:left="105" w:right="1081"/>
              <w:rPr>
                <w:rFonts w:eastAsia="Calibri" w:cstheme="minorHAnsi"/>
                <w:bCs w:val="0"/>
                <w:u w:val="single"/>
                <w:lang w:val="en-GB"/>
              </w:rPr>
            </w:pPr>
            <w:r w:rsidRPr="000A0BE8">
              <w:rPr>
                <w:rFonts w:eastAsia="Calibri" w:cstheme="minorHAnsi"/>
                <w:bCs w:val="0"/>
                <w:u w:val="single"/>
                <w:lang w:val="en-GB"/>
              </w:rPr>
              <w:t xml:space="preserve">Session 3: </w:t>
            </w:r>
            <w:r w:rsidR="00736994" w:rsidRPr="000A0BE8">
              <w:rPr>
                <w:rFonts w:eastAsia="Calibri" w:cstheme="minorHAnsi"/>
                <w:bCs w:val="0"/>
                <w:u w:val="single"/>
                <w:lang w:val="en-GB"/>
              </w:rPr>
              <w:t>I</w:t>
            </w:r>
            <w:r w:rsidR="001F0BEE" w:rsidRPr="000A0BE8">
              <w:rPr>
                <w:rFonts w:eastAsia="Calibri" w:cstheme="minorHAnsi"/>
                <w:bCs w:val="0"/>
                <w:u w:val="single"/>
                <w:lang w:val="en-GB"/>
              </w:rPr>
              <w:t xml:space="preserve">n </w:t>
            </w:r>
            <w:r w:rsidR="005C5097" w:rsidRPr="000A0BE8">
              <w:rPr>
                <w:rFonts w:eastAsia="Calibri" w:cstheme="minorHAnsi"/>
                <w:bCs w:val="0"/>
                <w:u w:val="single"/>
                <w:lang w:val="en-GB"/>
              </w:rPr>
              <w:t>C</w:t>
            </w:r>
            <w:r w:rsidR="001F0BEE" w:rsidRPr="000A0BE8">
              <w:rPr>
                <w:rFonts w:eastAsia="Calibri" w:cstheme="minorHAnsi"/>
                <w:bCs w:val="0"/>
                <w:u w:val="single"/>
                <w:lang w:val="en-GB"/>
              </w:rPr>
              <w:t>on</w:t>
            </w:r>
            <w:r w:rsidRPr="000A0BE8">
              <w:rPr>
                <w:rFonts w:eastAsia="Calibri" w:cstheme="minorHAnsi"/>
                <w:bCs w:val="0"/>
                <w:u w:val="single"/>
                <w:lang w:val="en-GB"/>
              </w:rPr>
              <w:t>versation</w:t>
            </w:r>
            <w:r w:rsidR="002302CD" w:rsidRPr="000A0BE8">
              <w:rPr>
                <w:rFonts w:eastAsia="Calibri" w:cstheme="minorHAnsi"/>
                <w:bCs w:val="0"/>
                <w:u w:val="single"/>
                <w:lang w:val="en-GB"/>
              </w:rPr>
              <w:t xml:space="preserve"> with University L</w:t>
            </w:r>
            <w:r w:rsidR="001F0BEE" w:rsidRPr="000A0BE8">
              <w:rPr>
                <w:rFonts w:eastAsia="Calibri" w:cstheme="minorHAnsi"/>
                <w:bCs w:val="0"/>
                <w:u w:val="single"/>
                <w:lang w:val="en-GB"/>
              </w:rPr>
              <w:t>eaders</w:t>
            </w:r>
            <w:r w:rsidRPr="000A0BE8">
              <w:rPr>
                <w:rFonts w:eastAsia="Calibri" w:cstheme="minorHAnsi"/>
                <w:bCs w:val="0"/>
                <w:u w:val="single"/>
                <w:lang w:val="en-GB"/>
              </w:rPr>
              <w:t xml:space="preserve">: </w:t>
            </w:r>
            <w:r w:rsidR="007351B0" w:rsidRPr="000A0BE8">
              <w:rPr>
                <w:rFonts w:eastAsia="Calibri" w:cstheme="minorHAnsi"/>
                <w:bCs w:val="0"/>
                <w:u w:val="single"/>
                <w:lang w:val="en-GB"/>
              </w:rPr>
              <w:t>SDGs and STISA 2024 as drivers for smart partnerships and African knowledge networks to achieve excellence</w:t>
            </w:r>
          </w:p>
          <w:p w14:paraId="7285AC80" w14:textId="24D94109" w:rsidR="000757F0" w:rsidRPr="000A0BE8" w:rsidRDefault="000757F0" w:rsidP="00B30BD4">
            <w:pPr>
              <w:spacing w:before="120" w:after="120" w:line="240" w:lineRule="auto"/>
              <w:ind w:left="163"/>
              <w:rPr>
                <w:rFonts w:eastAsia="Calibri" w:cstheme="minorHAnsi"/>
                <w:b w:val="0"/>
                <w:lang w:val="en-GB"/>
              </w:rPr>
            </w:pPr>
            <w:r w:rsidRPr="000A0BE8">
              <w:rPr>
                <w:rFonts w:eastAsia="Calibri" w:cstheme="minorHAnsi"/>
                <w:b w:val="0"/>
                <w:lang w:val="en-GB"/>
              </w:rPr>
              <w:t>Moderator</w:t>
            </w:r>
            <w:r w:rsidR="00B30BD4">
              <w:rPr>
                <w:rFonts w:eastAsia="Calibri" w:cstheme="minorHAnsi"/>
                <w:b w:val="0"/>
                <w:lang w:val="en-GB"/>
              </w:rPr>
              <w:t xml:space="preserve">: </w:t>
            </w:r>
            <w:r w:rsidR="00C03DA3">
              <w:rPr>
                <w:rFonts w:eastAsia="Calibri" w:cstheme="minorHAnsi"/>
                <w:b w:val="0"/>
                <w:lang w:val="en-GB"/>
              </w:rPr>
              <w:t>Prof</w:t>
            </w:r>
            <w:r w:rsidR="008226F5" w:rsidRPr="000A0BE8">
              <w:rPr>
                <w:rFonts w:eastAsia="Calibri" w:cstheme="minorHAnsi"/>
                <w:b w:val="0"/>
                <w:lang w:val="en-GB"/>
              </w:rPr>
              <w:t xml:space="preserve"> </w:t>
            </w:r>
            <w:r w:rsidR="008226F5" w:rsidRPr="00B30BD4">
              <w:rPr>
                <w:rFonts w:eastAsia="Calibri" w:cstheme="minorHAnsi"/>
                <w:b w:val="0"/>
                <w:bCs w:val="0"/>
                <w:lang w:val="en-GB"/>
              </w:rPr>
              <w:t>Joanna</w:t>
            </w:r>
            <w:r w:rsidR="008226F5" w:rsidRPr="000A0BE8">
              <w:rPr>
                <w:rFonts w:eastAsia="Calibri" w:cstheme="minorHAnsi"/>
                <w:b w:val="0"/>
                <w:lang w:val="en-GB"/>
              </w:rPr>
              <w:t xml:space="preserve"> Newman, Secretary-General, Association for Commonwealth Universities (ACU)</w:t>
            </w:r>
            <w:r w:rsidR="00441489">
              <w:rPr>
                <w:rFonts w:eastAsia="Calibri" w:cstheme="minorHAnsi"/>
                <w:b w:val="0"/>
                <w:lang w:val="en-GB"/>
              </w:rPr>
              <w:t>, London, UK</w:t>
            </w:r>
            <w:r w:rsidR="00802538">
              <w:rPr>
                <w:rFonts w:eastAsia="Calibri" w:cstheme="minorHAnsi"/>
                <w:b w:val="0"/>
                <w:lang w:val="en-GB"/>
              </w:rPr>
              <w:t xml:space="preserve"> (Setting the scene: 10 minutes)</w:t>
            </w:r>
          </w:p>
        </w:tc>
      </w:tr>
      <w:tr w:rsidR="000757F0" w:rsidRPr="00C56233" w14:paraId="62E9E108" w14:textId="77777777" w:rsidTr="00B376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8" w:type="dxa"/>
            <w:tcBorders>
              <w:top w:val="nil"/>
              <w:bottom w:val="single" w:sz="6" w:space="0" w:color="A6A6A6" w:themeColor="background1" w:themeShade="A6"/>
            </w:tcBorders>
            <w:shd w:val="clear" w:color="auto" w:fill="FFFFFF" w:themeFill="background1"/>
          </w:tcPr>
          <w:p w14:paraId="2BE18A09" w14:textId="77777777" w:rsidR="000757F0" w:rsidRPr="000A0BE8" w:rsidRDefault="000757F0" w:rsidP="000A0BE8">
            <w:pPr>
              <w:widowControl w:val="0"/>
              <w:autoSpaceDE w:val="0"/>
              <w:autoSpaceDN w:val="0"/>
              <w:spacing w:before="120" w:after="120" w:line="240" w:lineRule="auto"/>
              <w:rPr>
                <w:rFonts w:eastAsia="Calibri" w:cstheme="minorHAnsi"/>
                <w:lang w:val="en-GB"/>
              </w:rPr>
            </w:pPr>
          </w:p>
        </w:tc>
        <w:tc>
          <w:tcPr>
            <w:cnfStyle w:val="000100000000" w:firstRow="0" w:lastRow="0" w:firstColumn="0" w:lastColumn="1" w:oddVBand="0" w:evenVBand="0" w:oddHBand="0" w:evenHBand="0" w:firstRowFirstColumn="0" w:firstRowLastColumn="0" w:lastRowFirstColumn="0" w:lastRowLastColumn="0"/>
            <w:tcW w:w="8647" w:type="dxa"/>
            <w:tcBorders>
              <w:top w:val="nil"/>
              <w:bottom w:val="single" w:sz="6" w:space="0" w:color="A6A6A6" w:themeColor="background1" w:themeShade="A6"/>
            </w:tcBorders>
            <w:shd w:val="clear" w:color="auto" w:fill="FFFFFF" w:themeFill="background1"/>
          </w:tcPr>
          <w:p w14:paraId="6E70D18B" w14:textId="56C30A5D" w:rsidR="00802538" w:rsidRDefault="00802538" w:rsidP="00802538">
            <w:pPr>
              <w:widowControl w:val="0"/>
              <w:numPr>
                <w:ilvl w:val="0"/>
                <w:numId w:val="2"/>
              </w:numPr>
              <w:tabs>
                <w:tab w:val="left" w:pos="465"/>
                <w:tab w:val="left" w:pos="466"/>
              </w:tabs>
              <w:autoSpaceDE w:val="0"/>
              <w:autoSpaceDN w:val="0"/>
              <w:spacing w:before="120" w:after="120" w:line="240" w:lineRule="auto"/>
              <w:rPr>
                <w:rFonts w:eastAsia="Calibri" w:cstheme="minorHAnsi"/>
                <w:b w:val="0"/>
                <w:bCs w:val="0"/>
                <w:lang w:val="en-GB"/>
              </w:rPr>
            </w:pPr>
            <w:r>
              <w:rPr>
                <w:rFonts w:eastAsia="Calibri" w:cstheme="minorHAnsi"/>
                <w:bCs w:val="0"/>
                <w:lang w:val="en-GB"/>
              </w:rPr>
              <w:t xml:space="preserve">Input by </w:t>
            </w:r>
            <w:r w:rsidRPr="000A0BE8">
              <w:rPr>
                <w:rFonts w:eastAsia="Calibri" w:cstheme="minorHAnsi"/>
                <w:b w:val="0"/>
                <w:bCs w:val="0"/>
                <w:lang w:val="en-GB"/>
              </w:rPr>
              <w:t>P</w:t>
            </w:r>
            <w:r>
              <w:rPr>
                <w:rFonts w:eastAsia="Calibri" w:cstheme="minorHAnsi"/>
                <w:b w:val="0"/>
                <w:bCs w:val="0"/>
                <w:lang w:val="en-GB"/>
              </w:rPr>
              <w:t xml:space="preserve">rof </w:t>
            </w:r>
            <w:proofErr w:type="spellStart"/>
            <w:r>
              <w:rPr>
                <w:rFonts w:eastAsia="Calibri" w:cstheme="minorHAnsi"/>
                <w:b w:val="0"/>
                <w:bCs w:val="0"/>
                <w:lang w:val="en-GB"/>
              </w:rPr>
              <w:t>Tawana</w:t>
            </w:r>
            <w:proofErr w:type="spellEnd"/>
            <w:r>
              <w:rPr>
                <w:rFonts w:eastAsia="Calibri" w:cstheme="minorHAnsi"/>
                <w:b w:val="0"/>
                <w:bCs w:val="0"/>
                <w:lang w:val="en-GB"/>
              </w:rPr>
              <w:t xml:space="preserve"> </w:t>
            </w:r>
            <w:proofErr w:type="spellStart"/>
            <w:r>
              <w:rPr>
                <w:rFonts w:eastAsia="Calibri" w:cstheme="minorHAnsi"/>
                <w:b w:val="0"/>
                <w:bCs w:val="0"/>
                <w:lang w:val="en-GB"/>
              </w:rPr>
              <w:t>Kupe</w:t>
            </w:r>
            <w:proofErr w:type="spellEnd"/>
            <w:r>
              <w:rPr>
                <w:rFonts w:eastAsia="Calibri" w:cstheme="minorHAnsi"/>
                <w:b w:val="0"/>
                <w:bCs w:val="0"/>
                <w:lang w:val="en-GB"/>
              </w:rPr>
              <w:t>, VC and Principal, University of Pretoria (UP) and Africa chair of AAUN (10 minutes)</w:t>
            </w:r>
          </w:p>
          <w:p w14:paraId="2EFFD637" w14:textId="5ED58159" w:rsidR="00802538" w:rsidRPr="00802538" w:rsidRDefault="00802538" w:rsidP="00802538">
            <w:pPr>
              <w:widowControl w:val="0"/>
              <w:numPr>
                <w:ilvl w:val="0"/>
                <w:numId w:val="2"/>
              </w:numPr>
              <w:autoSpaceDE w:val="0"/>
              <w:autoSpaceDN w:val="0"/>
              <w:spacing w:before="120" w:after="120" w:line="240" w:lineRule="auto"/>
              <w:rPr>
                <w:rFonts w:eastAsia="Calibri" w:cstheme="minorHAnsi"/>
                <w:lang w:val="en-GB"/>
              </w:rPr>
            </w:pPr>
            <w:r w:rsidRPr="00802538">
              <w:rPr>
                <w:rFonts w:eastAsia="Calibri" w:cstheme="minorHAnsi"/>
                <w:lang w:val="en-GB"/>
              </w:rPr>
              <w:t xml:space="preserve">Input by </w:t>
            </w:r>
            <w:r w:rsidRPr="00802538">
              <w:rPr>
                <w:rFonts w:eastAsia="Calibri" w:cstheme="minorHAnsi"/>
                <w:b w:val="0"/>
                <w:bCs w:val="0"/>
                <w:lang w:val="en-GB"/>
              </w:rPr>
              <w:t xml:space="preserve">Prof </w:t>
            </w:r>
            <w:r w:rsidR="0018760D" w:rsidRPr="0018760D">
              <w:rPr>
                <w:rFonts w:eastAsia="Calibri" w:cstheme="minorHAnsi"/>
                <w:b w:val="0"/>
                <w:bCs w:val="0"/>
              </w:rPr>
              <w:t xml:space="preserve">Ebenezer </w:t>
            </w:r>
            <w:proofErr w:type="spellStart"/>
            <w:r w:rsidR="0018760D" w:rsidRPr="0018760D">
              <w:rPr>
                <w:rFonts w:eastAsia="Calibri" w:cstheme="minorHAnsi"/>
                <w:b w:val="0"/>
                <w:bCs w:val="0"/>
              </w:rPr>
              <w:t>Oduro</w:t>
            </w:r>
            <w:proofErr w:type="spellEnd"/>
            <w:r w:rsidR="0018760D">
              <w:rPr>
                <w:rFonts w:eastAsia="Calibri" w:cstheme="minorHAnsi"/>
                <w:b w:val="0"/>
                <w:bCs w:val="0"/>
                <w:lang w:val="en-GB"/>
              </w:rPr>
              <w:t xml:space="preserve"> </w:t>
            </w:r>
            <w:proofErr w:type="spellStart"/>
            <w:r w:rsidRPr="00802538">
              <w:rPr>
                <w:rFonts w:eastAsia="Calibri" w:cstheme="minorHAnsi"/>
                <w:b w:val="0"/>
                <w:bCs w:val="0"/>
                <w:lang w:val="en-GB"/>
              </w:rPr>
              <w:t>Owusu</w:t>
            </w:r>
            <w:proofErr w:type="spellEnd"/>
            <w:r w:rsidRPr="00802538">
              <w:rPr>
                <w:rFonts w:eastAsia="Calibri" w:cstheme="minorHAnsi"/>
                <w:b w:val="0"/>
                <w:bCs w:val="0"/>
                <w:lang w:val="en-GB"/>
              </w:rPr>
              <w:t>, Vice-Chancellor of the University of Ghana</w:t>
            </w:r>
            <w:r>
              <w:rPr>
                <w:rFonts w:eastAsia="Calibri" w:cstheme="minorHAnsi"/>
                <w:b w:val="0"/>
                <w:bCs w:val="0"/>
                <w:lang w:val="en-GB"/>
              </w:rPr>
              <w:t xml:space="preserve"> (10 minutes)</w:t>
            </w:r>
          </w:p>
          <w:p w14:paraId="7B51D753" w14:textId="77777777" w:rsidR="00802538" w:rsidRDefault="00802538" w:rsidP="00A47D4E">
            <w:pPr>
              <w:widowControl w:val="0"/>
              <w:autoSpaceDE w:val="0"/>
              <w:autoSpaceDN w:val="0"/>
              <w:spacing w:before="120" w:after="120" w:line="240" w:lineRule="auto"/>
              <w:ind w:left="105"/>
              <w:rPr>
                <w:rFonts w:eastAsia="Calibri" w:cstheme="minorHAnsi"/>
                <w:bCs w:val="0"/>
                <w:lang w:val="en-GB"/>
              </w:rPr>
            </w:pPr>
          </w:p>
          <w:p w14:paraId="61B00B51" w14:textId="5F947647" w:rsidR="00736994" w:rsidRPr="00A47D4E" w:rsidRDefault="00802538" w:rsidP="00A47D4E">
            <w:pPr>
              <w:widowControl w:val="0"/>
              <w:autoSpaceDE w:val="0"/>
              <w:autoSpaceDN w:val="0"/>
              <w:spacing w:before="120" w:after="120" w:line="240" w:lineRule="auto"/>
              <w:ind w:left="105"/>
              <w:rPr>
                <w:rFonts w:eastAsia="Calibri" w:cstheme="minorHAnsi"/>
                <w:b w:val="0"/>
                <w:bCs w:val="0"/>
                <w:color w:val="171717" w:themeColor="background2" w:themeShade="1A"/>
                <w:lang w:val="en-GB"/>
              </w:rPr>
            </w:pPr>
            <w:r>
              <w:rPr>
                <w:rFonts w:eastAsia="Calibri" w:cstheme="minorHAnsi"/>
                <w:bCs w:val="0"/>
                <w:lang w:val="en-GB"/>
              </w:rPr>
              <w:t>Prof Newman interviews p</w:t>
            </w:r>
            <w:r w:rsidR="001F0BEE" w:rsidRPr="000A0BE8">
              <w:rPr>
                <w:rFonts w:eastAsia="Calibri" w:cstheme="minorHAnsi"/>
                <w:bCs w:val="0"/>
                <w:lang w:val="en-GB"/>
              </w:rPr>
              <w:t>anel</w:t>
            </w:r>
            <w:r w:rsidR="0018760D">
              <w:rPr>
                <w:rFonts w:eastAsia="Calibri" w:cstheme="minorHAnsi"/>
                <w:bCs w:val="0"/>
                <w:lang w:val="en-GB"/>
              </w:rPr>
              <w:t>l</w:t>
            </w:r>
            <w:r w:rsidR="001F0BEE" w:rsidRPr="000A0BE8">
              <w:rPr>
                <w:rFonts w:eastAsia="Calibri" w:cstheme="minorHAnsi"/>
                <w:bCs w:val="0"/>
                <w:lang w:val="en-GB"/>
              </w:rPr>
              <w:t>ists</w:t>
            </w:r>
            <w:r w:rsidR="000757F0" w:rsidRPr="000A0BE8">
              <w:rPr>
                <w:rFonts w:eastAsia="Calibri" w:cstheme="minorHAnsi"/>
                <w:lang w:val="en-GB"/>
              </w:rPr>
              <w:t xml:space="preserve"> </w:t>
            </w:r>
            <w:r w:rsidR="000757F0" w:rsidRPr="000A0BE8">
              <w:rPr>
                <w:rFonts w:eastAsia="Calibri" w:cstheme="minorHAnsi"/>
                <w:b w:val="0"/>
                <w:bCs w:val="0"/>
                <w:color w:val="171717" w:themeColor="background2" w:themeShade="1A"/>
                <w:lang w:val="en-GB"/>
              </w:rPr>
              <w:t>(</w:t>
            </w:r>
            <w:r w:rsidRPr="00BA279A">
              <w:rPr>
                <w:rFonts w:eastAsia="Calibri" w:cstheme="minorHAnsi"/>
                <w:b w:val="0"/>
                <w:bCs w:val="0"/>
                <w:color w:val="171717" w:themeColor="background2" w:themeShade="1A"/>
                <w:lang w:val="en-GB"/>
              </w:rPr>
              <w:t>1 hour</w:t>
            </w:r>
            <w:r w:rsidR="000757F0" w:rsidRPr="000A0BE8">
              <w:rPr>
                <w:rFonts w:eastAsia="Calibri" w:cstheme="minorHAnsi"/>
                <w:b w:val="0"/>
                <w:bCs w:val="0"/>
                <w:color w:val="171717" w:themeColor="background2" w:themeShade="1A"/>
                <w:lang w:val="en-GB"/>
              </w:rPr>
              <w:t>)</w:t>
            </w:r>
            <w:r w:rsidR="00A17D96">
              <w:rPr>
                <w:rFonts w:eastAsia="Calibri" w:cstheme="minorHAnsi"/>
                <w:b w:val="0"/>
                <w:bCs w:val="0"/>
                <w:color w:val="171717" w:themeColor="background2" w:themeShade="1A"/>
                <w:lang w:val="en-GB"/>
              </w:rPr>
              <w:t xml:space="preserve"> </w:t>
            </w:r>
          </w:p>
          <w:p w14:paraId="41D7B69E" w14:textId="08AD8357" w:rsidR="00A47D4E" w:rsidRPr="00A47D4E" w:rsidRDefault="00A47D4E" w:rsidP="00A47D4E">
            <w:pPr>
              <w:widowControl w:val="0"/>
              <w:numPr>
                <w:ilvl w:val="0"/>
                <w:numId w:val="2"/>
              </w:numPr>
              <w:tabs>
                <w:tab w:val="left" w:pos="465"/>
                <w:tab w:val="left" w:pos="466"/>
              </w:tabs>
              <w:autoSpaceDE w:val="0"/>
              <w:autoSpaceDN w:val="0"/>
              <w:spacing w:before="120" w:after="120" w:line="240" w:lineRule="auto"/>
              <w:rPr>
                <w:rFonts w:eastAsia="Calibri" w:cstheme="minorHAnsi"/>
                <w:b w:val="0"/>
                <w:bCs w:val="0"/>
                <w:lang w:val="en-GB"/>
              </w:rPr>
            </w:pPr>
            <w:r w:rsidRPr="000A0BE8">
              <w:rPr>
                <w:rFonts w:eastAsia="Calibri" w:cstheme="minorHAnsi"/>
                <w:b w:val="0"/>
                <w:bCs w:val="0"/>
                <w:lang w:val="en-GB"/>
              </w:rPr>
              <w:t xml:space="preserve">Prof </w:t>
            </w:r>
            <w:r>
              <w:rPr>
                <w:rFonts w:eastAsia="Calibri" w:cstheme="minorHAnsi"/>
                <w:b w:val="0"/>
                <w:bCs w:val="0"/>
                <w:lang w:val="en-GB"/>
              </w:rPr>
              <w:t>Sue Harrison</w:t>
            </w:r>
            <w:r w:rsidRPr="000A0BE8">
              <w:rPr>
                <w:rFonts w:eastAsia="Calibri" w:cstheme="minorHAnsi"/>
                <w:b w:val="0"/>
                <w:bCs w:val="0"/>
                <w:lang w:val="en-GB"/>
              </w:rPr>
              <w:t xml:space="preserve">, </w:t>
            </w:r>
            <w:r>
              <w:rPr>
                <w:rFonts w:eastAsia="Calibri" w:cstheme="minorHAnsi"/>
                <w:b w:val="0"/>
                <w:bCs w:val="0"/>
                <w:lang w:val="en-GB"/>
              </w:rPr>
              <w:t>D</w:t>
            </w:r>
            <w:r w:rsidRPr="000A0BE8">
              <w:rPr>
                <w:rFonts w:eastAsia="Calibri" w:cstheme="minorHAnsi"/>
                <w:b w:val="0"/>
                <w:bCs w:val="0"/>
                <w:lang w:val="en-GB"/>
              </w:rPr>
              <w:t>VC University of Cape Town (UCT)</w:t>
            </w:r>
            <w:r w:rsidR="009A1F23">
              <w:rPr>
                <w:rFonts w:eastAsia="Calibri" w:cstheme="minorHAnsi"/>
                <w:b w:val="0"/>
                <w:bCs w:val="0"/>
                <w:lang w:val="en-GB"/>
              </w:rPr>
              <w:t>, SA</w:t>
            </w:r>
          </w:p>
          <w:p w14:paraId="2986FE75" w14:textId="77777777" w:rsidR="00736994" w:rsidRPr="000A0BE8" w:rsidRDefault="00736994" w:rsidP="000A0BE8">
            <w:pPr>
              <w:widowControl w:val="0"/>
              <w:numPr>
                <w:ilvl w:val="0"/>
                <w:numId w:val="2"/>
              </w:numPr>
              <w:tabs>
                <w:tab w:val="left" w:pos="465"/>
                <w:tab w:val="left" w:pos="466"/>
              </w:tabs>
              <w:autoSpaceDE w:val="0"/>
              <w:autoSpaceDN w:val="0"/>
              <w:spacing w:before="120" w:after="120" w:line="240" w:lineRule="auto"/>
              <w:ind w:right="646"/>
              <w:rPr>
                <w:rFonts w:eastAsia="Calibri" w:cstheme="minorHAnsi"/>
                <w:b w:val="0"/>
                <w:bCs w:val="0"/>
                <w:lang w:val="en-GB"/>
              </w:rPr>
            </w:pPr>
            <w:r w:rsidRPr="000A0BE8">
              <w:rPr>
                <w:rFonts w:eastAsia="Calibri" w:cstheme="minorHAnsi"/>
                <w:b w:val="0"/>
                <w:bCs w:val="0"/>
                <w:lang w:val="en-GB"/>
              </w:rPr>
              <w:t xml:space="preserve">Prof </w:t>
            </w:r>
            <w:proofErr w:type="spellStart"/>
            <w:r w:rsidRPr="000A0BE8">
              <w:rPr>
                <w:rFonts w:eastAsia="Calibri" w:cstheme="minorHAnsi"/>
                <w:b w:val="0"/>
                <w:bCs w:val="0"/>
                <w:lang w:val="en-GB"/>
              </w:rPr>
              <w:t>Dhanjay</w:t>
            </w:r>
            <w:proofErr w:type="spellEnd"/>
            <w:r w:rsidRPr="000A0BE8">
              <w:rPr>
                <w:rFonts w:eastAsia="Calibri" w:cstheme="minorHAnsi"/>
                <w:b w:val="0"/>
                <w:bCs w:val="0"/>
                <w:lang w:val="en-GB"/>
              </w:rPr>
              <w:t xml:space="preserve"> </w:t>
            </w:r>
            <w:proofErr w:type="spellStart"/>
            <w:r w:rsidRPr="000A0BE8">
              <w:rPr>
                <w:rFonts w:eastAsia="Calibri" w:cstheme="minorHAnsi"/>
                <w:b w:val="0"/>
                <w:bCs w:val="0"/>
                <w:lang w:val="en-GB"/>
              </w:rPr>
              <w:t>Jhurry</w:t>
            </w:r>
            <w:proofErr w:type="spellEnd"/>
            <w:r w:rsidRPr="000A0BE8">
              <w:rPr>
                <w:rFonts w:eastAsia="Calibri" w:cstheme="minorHAnsi"/>
                <w:b w:val="0"/>
                <w:bCs w:val="0"/>
                <w:lang w:val="en-GB"/>
              </w:rPr>
              <w:t>, VC University of Mauritius</w:t>
            </w:r>
          </w:p>
          <w:p w14:paraId="3ADC87AD" w14:textId="1F22844C" w:rsidR="00736994" w:rsidRDefault="00736994" w:rsidP="000A0BE8">
            <w:pPr>
              <w:widowControl w:val="0"/>
              <w:numPr>
                <w:ilvl w:val="0"/>
                <w:numId w:val="2"/>
              </w:numPr>
              <w:tabs>
                <w:tab w:val="left" w:pos="465"/>
                <w:tab w:val="left" w:pos="466"/>
              </w:tabs>
              <w:autoSpaceDE w:val="0"/>
              <w:autoSpaceDN w:val="0"/>
              <w:spacing w:before="120" w:after="120" w:line="240" w:lineRule="auto"/>
              <w:ind w:right="646"/>
              <w:rPr>
                <w:rFonts w:eastAsia="Calibri" w:cstheme="minorHAnsi"/>
                <w:b w:val="0"/>
                <w:bCs w:val="0"/>
                <w:lang w:val="en-GB"/>
              </w:rPr>
            </w:pPr>
            <w:r w:rsidRPr="000A0BE8">
              <w:rPr>
                <w:rFonts w:eastAsia="Calibri" w:cstheme="minorHAnsi"/>
                <w:b w:val="0"/>
                <w:bCs w:val="0"/>
                <w:lang w:val="en-GB"/>
              </w:rPr>
              <w:t>Prof David Norris, VC University of Botswana</w:t>
            </w:r>
          </w:p>
          <w:p w14:paraId="0A3A2277" w14:textId="2D1A4ED2" w:rsidR="00DC17D8" w:rsidRPr="000A0BE8" w:rsidRDefault="00DC17D8" w:rsidP="000A0BE8">
            <w:pPr>
              <w:widowControl w:val="0"/>
              <w:numPr>
                <w:ilvl w:val="0"/>
                <w:numId w:val="2"/>
              </w:numPr>
              <w:tabs>
                <w:tab w:val="left" w:pos="465"/>
                <w:tab w:val="left" w:pos="466"/>
              </w:tabs>
              <w:autoSpaceDE w:val="0"/>
              <w:autoSpaceDN w:val="0"/>
              <w:spacing w:before="120" w:after="120" w:line="240" w:lineRule="auto"/>
              <w:ind w:right="646"/>
              <w:rPr>
                <w:rFonts w:eastAsia="Calibri" w:cstheme="minorHAnsi"/>
                <w:b w:val="0"/>
                <w:bCs w:val="0"/>
                <w:lang w:val="en-GB"/>
              </w:rPr>
            </w:pPr>
            <w:r>
              <w:rPr>
                <w:rFonts w:eastAsia="Calibri" w:cstheme="minorHAnsi"/>
                <w:b w:val="0"/>
                <w:bCs w:val="0"/>
                <w:lang w:val="en-GB"/>
              </w:rPr>
              <w:t xml:space="preserve">Prof Barnabas </w:t>
            </w:r>
            <w:proofErr w:type="spellStart"/>
            <w:r>
              <w:rPr>
                <w:rFonts w:eastAsia="Calibri" w:cstheme="minorHAnsi"/>
                <w:b w:val="0"/>
                <w:bCs w:val="0"/>
                <w:lang w:val="en-GB"/>
              </w:rPr>
              <w:t>Nawangwe</w:t>
            </w:r>
            <w:proofErr w:type="spellEnd"/>
            <w:r>
              <w:rPr>
                <w:rFonts w:eastAsia="Calibri" w:cstheme="minorHAnsi"/>
                <w:b w:val="0"/>
                <w:bCs w:val="0"/>
                <w:lang w:val="en-GB"/>
              </w:rPr>
              <w:t xml:space="preserve">, VC </w:t>
            </w:r>
            <w:proofErr w:type="spellStart"/>
            <w:r>
              <w:rPr>
                <w:rFonts w:eastAsia="Calibri" w:cstheme="minorHAnsi"/>
                <w:b w:val="0"/>
                <w:bCs w:val="0"/>
                <w:lang w:val="en-GB"/>
              </w:rPr>
              <w:t>Makerere</w:t>
            </w:r>
            <w:proofErr w:type="spellEnd"/>
            <w:r>
              <w:rPr>
                <w:rFonts w:eastAsia="Calibri" w:cstheme="minorHAnsi"/>
                <w:b w:val="0"/>
                <w:bCs w:val="0"/>
                <w:lang w:val="en-GB"/>
              </w:rPr>
              <w:t xml:space="preserve"> University </w:t>
            </w:r>
            <w:r w:rsidRPr="00DC17D8">
              <w:rPr>
                <w:rFonts w:eastAsia="Calibri" w:cstheme="minorHAnsi"/>
                <w:b w:val="0"/>
                <w:bCs w:val="0"/>
                <w:color w:val="FF0000"/>
                <w:lang w:val="en-GB"/>
              </w:rPr>
              <w:t>tbc</w:t>
            </w:r>
          </w:p>
          <w:p w14:paraId="65668FE5" w14:textId="1ED07368" w:rsidR="00803EC2" w:rsidRPr="00E718B7" w:rsidRDefault="00803EC2" w:rsidP="00803EC2">
            <w:pPr>
              <w:widowControl w:val="0"/>
              <w:numPr>
                <w:ilvl w:val="0"/>
                <w:numId w:val="2"/>
              </w:numPr>
              <w:tabs>
                <w:tab w:val="left" w:pos="465"/>
                <w:tab w:val="left" w:pos="466"/>
              </w:tabs>
              <w:autoSpaceDE w:val="0"/>
              <w:autoSpaceDN w:val="0"/>
              <w:spacing w:before="120" w:after="120" w:line="240" w:lineRule="auto"/>
              <w:rPr>
                <w:rFonts w:eastAsia="Calibri" w:cstheme="minorHAnsi"/>
                <w:b w:val="0"/>
                <w:bCs w:val="0"/>
                <w:lang w:val="en-GB"/>
              </w:rPr>
            </w:pPr>
            <w:r w:rsidRPr="00E718B7">
              <w:rPr>
                <w:rFonts w:eastAsia="Calibri" w:cstheme="minorHAnsi"/>
                <w:b w:val="0"/>
                <w:bCs w:val="0"/>
                <w:lang w:val="en-GB"/>
              </w:rPr>
              <w:t>Prof Luke Mumba, VC University of Zambia</w:t>
            </w:r>
          </w:p>
          <w:p w14:paraId="756A1FDF" w14:textId="073DBB14" w:rsidR="000757F0" w:rsidRPr="00E718B7" w:rsidRDefault="009A1F23" w:rsidP="00E718B7">
            <w:pPr>
              <w:widowControl w:val="0"/>
              <w:numPr>
                <w:ilvl w:val="0"/>
                <w:numId w:val="2"/>
              </w:numPr>
              <w:tabs>
                <w:tab w:val="left" w:pos="465"/>
                <w:tab w:val="left" w:pos="466"/>
              </w:tabs>
              <w:autoSpaceDE w:val="0"/>
              <w:autoSpaceDN w:val="0"/>
              <w:spacing w:before="120" w:after="120" w:line="240" w:lineRule="auto"/>
              <w:rPr>
                <w:rFonts w:eastAsia="Calibri" w:cstheme="minorHAnsi"/>
                <w:b w:val="0"/>
                <w:bCs w:val="0"/>
                <w:lang w:val="en-GB"/>
              </w:rPr>
            </w:pPr>
            <w:r w:rsidRPr="00E718B7">
              <w:rPr>
                <w:rFonts w:eastAsia="Calibri" w:cstheme="minorHAnsi"/>
                <w:b w:val="0"/>
                <w:bCs w:val="0"/>
                <w:lang w:val="en-GB"/>
              </w:rPr>
              <w:t xml:space="preserve">Prof </w:t>
            </w:r>
            <w:proofErr w:type="spellStart"/>
            <w:r w:rsidRPr="00E718B7">
              <w:rPr>
                <w:rFonts w:eastAsia="Calibri" w:cstheme="minorHAnsi"/>
                <w:b w:val="0"/>
                <w:bCs w:val="0"/>
                <w:lang w:val="en-GB"/>
              </w:rPr>
              <w:t>Madara</w:t>
            </w:r>
            <w:proofErr w:type="spellEnd"/>
            <w:r w:rsidRPr="00E718B7">
              <w:rPr>
                <w:rFonts w:eastAsia="Calibri" w:cstheme="minorHAnsi"/>
                <w:b w:val="0"/>
                <w:bCs w:val="0"/>
                <w:lang w:val="en-GB"/>
              </w:rPr>
              <w:t xml:space="preserve"> </w:t>
            </w:r>
            <w:proofErr w:type="spellStart"/>
            <w:r w:rsidRPr="00E718B7">
              <w:rPr>
                <w:rFonts w:eastAsia="Calibri" w:cstheme="minorHAnsi"/>
                <w:b w:val="0"/>
                <w:bCs w:val="0"/>
                <w:lang w:val="en-GB"/>
              </w:rPr>
              <w:t>Ogot</w:t>
            </w:r>
            <w:proofErr w:type="spellEnd"/>
            <w:r w:rsidRPr="00E718B7">
              <w:rPr>
                <w:rFonts w:eastAsia="Calibri" w:cstheme="minorHAnsi"/>
                <w:b w:val="0"/>
                <w:bCs w:val="0"/>
                <w:lang w:val="en-GB"/>
              </w:rPr>
              <w:t>, DVC, University of Nairobi, Kenya</w:t>
            </w:r>
          </w:p>
          <w:p w14:paraId="035598B7" w14:textId="77777777" w:rsidR="000757F0" w:rsidRPr="000A0BE8" w:rsidRDefault="000757F0" w:rsidP="000A0BE8">
            <w:pPr>
              <w:widowControl w:val="0"/>
              <w:numPr>
                <w:ilvl w:val="0"/>
                <w:numId w:val="2"/>
              </w:numPr>
              <w:tabs>
                <w:tab w:val="left" w:pos="465"/>
                <w:tab w:val="left" w:pos="466"/>
              </w:tabs>
              <w:autoSpaceDE w:val="0"/>
              <w:autoSpaceDN w:val="0"/>
              <w:spacing w:before="120" w:after="120" w:line="240" w:lineRule="auto"/>
              <w:rPr>
                <w:rFonts w:eastAsia="Calibri" w:cstheme="minorHAnsi"/>
                <w:b w:val="0"/>
                <w:bCs w:val="0"/>
                <w:lang w:val="en-GB"/>
              </w:rPr>
            </w:pPr>
            <w:r w:rsidRPr="00E718B7">
              <w:rPr>
                <w:rFonts w:eastAsia="Calibri" w:cstheme="minorHAnsi"/>
                <w:b w:val="0"/>
                <w:bCs w:val="0"/>
                <w:lang w:val="en-GB"/>
              </w:rPr>
              <w:t xml:space="preserve">Prof </w:t>
            </w:r>
            <w:proofErr w:type="spellStart"/>
            <w:r w:rsidRPr="00E718B7">
              <w:rPr>
                <w:rFonts w:eastAsia="Calibri" w:cstheme="minorHAnsi"/>
                <w:b w:val="0"/>
                <w:bCs w:val="0"/>
                <w:lang w:val="en-GB"/>
              </w:rPr>
              <w:t>Tayyeb</w:t>
            </w:r>
            <w:proofErr w:type="spellEnd"/>
            <w:r w:rsidRPr="00E718B7">
              <w:rPr>
                <w:rFonts w:eastAsia="Calibri" w:cstheme="minorHAnsi"/>
                <w:b w:val="0"/>
                <w:bCs w:val="0"/>
                <w:lang w:val="en-GB"/>
              </w:rPr>
              <w:t xml:space="preserve"> Shah, DVC University of Western Australia</w:t>
            </w:r>
            <w:r w:rsidRPr="000A0BE8">
              <w:rPr>
                <w:rFonts w:eastAsia="Calibri" w:cstheme="minorHAnsi"/>
                <w:b w:val="0"/>
                <w:bCs w:val="0"/>
                <w:lang w:val="en-GB"/>
              </w:rPr>
              <w:t xml:space="preserve"> (UWA)</w:t>
            </w:r>
          </w:p>
          <w:p w14:paraId="2AE01812" w14:textId="77777777" w:rsidR="004F4F9A" w:rsidRPr="00802538" w:rsidRDefault="0027379B" w:rsidP="00802538">
            <w:pPr>
              <w:widowControl w:val="0"/>
              <w:numPr>
                <w:ilvl w:val="0"/>
                <w:numId w:val="2"/>
              </w:numPr>
              <w:tabs>
                <w:tab w:val="left" w:pos="465"/>
                <w:tab w:val="left" w:pos="466"/>
              </w:tabs>
              <w:autoSpaceDE w:val="0"/>
              <w:autoSpaceDN w:val="0"/>
              <w:spacing w:before="120" w:after="0" w:line="240" w:lineRule="auto"/>
              <w:rPr>
                <w:rFonts w:eastAsia="Calibri" w:cstheme="minorHAnsi"/>
                <w:lang w:val="en-GB"/>
              </w:rPr>
            </w:pPr>
            <w:r w:rsidRPr="0027379B">
              <w:rPr>
                <w:rFonts w:eastAsia="Calibri" w:cstheme="minorHAnsi"/>
                <w:b w:val="0"/>
                <w:bCs w:val="0"/>
              </w:rPr>
              <w:t xml:space="preserve">Prof Alex </w:t>
            </w:r>
            <w:proofErr w:type="spellStart"/>
            <w:r w:rsidRPr="0027379B">
              <w:rPr>
                <w:rFonts w:eastAsia="Calibri" w:cstheme="minorHAnsi"/>
                <w:b w:val="0"/>
                <w:bCs w:val="0"/>
              </w:rPr>
              <w:t>Zelinski</w:t>
            </w:r>
            <w:proofErr w:type="spellEnd"/>
            <w:r>
              <w:rPr>
                <w:rFonts w:eastAsia="Calibri" w:cstheme="minorHAnsi"/>
                <w:b w:val="0"/>
                <w:bCs w:val="0"/>
              </w:rPr>
              <w:t xml:space="preserve">, </w:t>
            </w:r>
            <w:r w:rsidRPr="0027379B">
              <w:rPr>
                <w:rFonts w:eastAsia="Calibri" w:cstheme="minorHAnsi"/>
                <w:b w:val="0"/>
                <w:bCs w:val="0"/>
              </w:rPr>
              <w:t xml:space="preserve"> VC</w:t>
            </w:r>
            <w:r>
              <w:rPr>
                <w:rFonts w:eastAsia="Calibri" w:cstheme="minorHAnsi"/>
                <w:b w:val="0"/>
                <w:bCs w:val="0"/>
              </w:rPr>
              <w:t xml:space="preserve"> University of</w:t>
            </w:r>
            <w:r w:rsidRPr="0027379B">
              <w:rPr>
                <w:rFonts w:eastAsia="Calibri" w:cstheme="minorHAnsi"/>
                <w:b w:val="0"/>
                <w:bCs w:val="0"/>
              </w:rPr>
              <w:t xml:space="preserve"> Newcastle</w:t>
            </w:r>
            <w:r>
              <w:rPr>
                <w:rFonts w:eastAsia="Calibri" w:cstheme="minorHAnsi"/>
                <w:b w:val="0"/>
                <w:bCs w:val="0"/>
              </w:rPr>
              <w:t xml:space="preserve"> </w:t>
            </w:r>
            <w:r w:rsidR="000757F0" w:rsidRPr="000A0BE8">
              <w:rPr>
                <w:rFonts w:eastAsia="Calibri" w:cstheme="minorHAnsi"/>
                <w:b w:val="0"/>
                <w:bCs w:val="0"/>
                <w:color w:val="FF0000"/>
                <w:lang w:val="en-GB"/>
              </w:rPr>
              <w:t>tbc</w:t>
            </w:r>
          </w:p>
          <w:p w14:paraId="6022CC04" w14:textId="77777777" w:rsidR="00802538" w:rsidRDefault="00802538" w:rsidP="00802538">
            <w:pPr>
              <w:widowControl w:val="0"/>
              <w:tabs>
                <w:tab w:val="left" w:pos="465"/>
                <w:tab w:val="left" w:pos="466"/>
              </w:tabs>
              <w:autoSpaceDE w:val="0"/>
              <w:autoSpaceDN w:val="0"/>
              <w:spacing w:before="0" w:after="0" w:line="240" w:lineRule="auto"/>
              <w:rPr>
                <w:rFonts w:eastAsia="Calibri" w:cstheme="minorHAnsi"/>
                <w:bCs w:val="0"/>
                <w:lang w:val="en-GB"/>
              </w:rPr>
            </w:pPr>
          </w:p>
          <w:p w14:paraId="2A2B8714" w14:textId="269B71AF" w:rsidR="00802538" w:rsidRPr="00802538" w:rsidRDefault="00802538" w:rsidP="008C1BF2">
            <w:pPr>
              <w:widowControl w:val="0"/>
              <w:tabs>
                <w:tab w:val="left" w:pos="465"/>
                <w:tab w:val="left" w:pos="466"/>
              </w:tabs>
              <w:autoSpaceDE w:val="0"/>
              <w:autoSpaceDN w:val="0"/>
              <w:spacing w:before="120" w:after="120" w:line="240" w:lineRule="auto"/>
              <w:rPr>
                <w:rFonts w:eastAsia="Calibri" w:cstheme="minorHAnsi"/>
                <w:b w:val="0"/>
                <w:lang w:val="en-GB"/>
              </w:rPr>
            </w:pPr>
            <w:r w:rsidRPr="00802538">
              <w:rPr>
                <w:rFonts w:eastAsia="Calibri" w:cstheme="minorHAnsi"/>
                <w:bCs w:val="0"/>
                <w:lang w:val="en-GB"/>
              </w:rPr>
              <w:t>Concluding remarks</w:t>
            </w:r>
            <w:r w:rsidRPr="00802538">
              <w:rPr>
                <w:rFonts w:eastAsia="Calibri" w:cstheme="minorHAnsi"/>
                <w:b w:val="0"/>
                <w:bCs w:val="0"/>
                <w:lang w:val="en-GB"/>
              </w:rPr>
              <w:t xml:space="preserve"> and strategic pointers for the way forward: Prof Joanna Newman (</w:t>
            </w:r>
            <w:r w:rsidRPr="00BA279A">
              <w:rPr>
                <w:rFonts w:eastAsia="Calibri" w:cstheme="minorHAnsi"/>
                <w:b w:val="0"/>
                <w:bCs w:val="0"/>
                <w:lang w:val="en-GB"/>
              </w:rPr>
              <w:t>1</w:t>
            </w:r>
            <w:r w:rsidR="008C1BF2" w:rsidRPr="00BA279A">
              <w:rPr>
                <w:rFonts w:eastAsia="Calibri" w:cstheme="minorHAnsi"/>
                <w:b w:val="0"/>
                <w:bCs w:val="0"/>
                <w:lang w:val="en-GB"/>
              </w:rPr>
              <w:t>0</w:t>
            </w:r>
            <w:r w:rsidRPr="00BA279A">
              <w:rPr>
                <w:rFonts w:eastAsia="Calibri" w:cstheme="minorHAnsi"/>
                <w:b w:val="0"/>
                <w:bCs w:val="0"/>
                <w:lang w:val="en-GB"/>
              </w:rPr>
              <w:t xml:space="preserve"> minutes</w:t>
            </w:r>
            <w:r w:rsidRPr="00802538">
              <w:rPr>
                <w:rFonts w:eastAsia="Calibri" w:cstheme="minorHAnsi"/>
                <w:b w:val="0"/>
                <w:bCs w:val="0"/>
                <w:lang w:val="en-GB"/>
              </w:rPr>
              <w:t>)</w:t>
            </w:r>
          </w:p>
        </w:tc>
      </w:tr>
      <w:tr w:rsidR="008C1BF2" w:rsidRPr="00C56233" w14:paraId="65920130" w14:textId="77777777" w:rsidTr="008C1BF2">
        <w:trPr>
          <w:trHeight w:val="20"/>
        </w:trPr>
        <w:tc>
          <w:tcPr>
            <w:cnfStyle w:val="001000000000" w:firstRow="0" w:lastRow="0" w:firstColumn="1" w:lastColumn="0" w:oddVBand="0" w:evenVBand="0" w:oddHBand="0" w:evenHBand="0" w:firstRowFirstColumn="0" w:firstRowLastColumn="0" w:lastRowFirstColumn="0" w:lastRowLastColumn="0"/>
            <w:tcW w:w="1418" w:type="dxa"/>
            <w:tcBorders>
              <w:top w:val="nil"/>
              <w:bottom w:val="single" w:sz="6" w:space="0" w:color="A6A6A6" w:themeColor="background1" w:themeShade="A6"/>
            </w:tcBorders>
            <w:shd w:val="clear" w:color="auto" w:fill="F2F2F2" w:themeFill="background1" w:themeFillShade="F2"/>
          </w:tcPr>
          <w:p w14:paraId="640F42C7" w14:textId="09B5A586" w:rsidR="008C1BF2" w:rsidRPr="00BA279A" w:rsidRDefault="008C1BF2" w:rsidP="000A0BE8">
            <w:pPr>
              <w:widowControl w:val="0"/>
              <w:autoSpaceDE w:val="0"/>
              <w:autoSpaceDN w:val="0"/>
              <w:spacing w:before="120" w:after="120" w:line="240" w:lineRule="auto"/>
              <w:rPr>
                <w:rFonts w:eastAsia="Calibri" w:cstheme="minorHAnsi"/>
                <w:b w:val="0"/>
                <w:lang w:val="en-GB"/>
              </w:rPr>
            </w:pPr>
            <w:r w:rsidRPr="00BA279A">
              <w:rPr>
                <w:rFonts w:eastAsia="Calibri" w:cstheme="minorHAnsi"/>
                <w:b w:val="0"/>
                <w:lang w:val="en-GB"/>
              </w:rPr>
              <w:t>14h40-15h00</w:t>
            </w:r>
          </w:p>
        </w:tc>
        <w:tc>
          <w:tcPr>
            <w:cnfStyle w:val="000100000000" w:firstRow="0" w:lastRow="0" w:firstColumn="0" w:lastColumn="1" w:oddVBand="0" w:evenVBand="0" w:oddHBand="0" w:evenHBand="0" w:firstRowFirstColumn="0" w:firstRowLastColumn="0" w:lastRowFirstColumn="0" w:lastRowLastColumn="0"/>
            <w:tcW w:w="8647" w:type="dxa"/>
            <w:tcBorders>
              <w:top w:val="nil"/>
              <w:bottom w:val="single" w:sz="6" w:space="0" w:color="A6A6A6" w:themeColor="background1" w:themeShade="A6"/>
            </w:tcBorders>
            <w:shd w:val="clear" w:color="auto" w:fill="F2F2F2" w:themeFill="background1" w:themeFillShade="F2"/>
          </w:tcPr>
          <w:p w14:paraId="3881C5E7" w14:textId="39782ACF" w:rsidR="008C1BF2" w:rsidRPr="00BA279A" w:rsidRDefault="008C1BF2" w:rsidP="008C1BF2">
            <w:pPr>
              <w:widowControl w:val="0"/>
              <w:tabs>
                <w:tab w:val="left" w:pos="465"/>
                <w:tab w:val="left" w:pos="466"/>
              </w:tabs>
              <w:autoSpaceDE w:val="0"/>
              <w:autoSpaceDN w:val="0"/>
              <w:spacing w:before="120" w:after="120" w:line="240" w:lineRule="auto"/>
              <w:ind w:left="465" w:hanging="430"/>
              <w:rPr>
                <w:rFonts w:eastAsia="Calibri" w:cstheme="minorHAnsi"/>
                <w:b w:val="0"/>
                <w:lang w:val="en-GB"/>
              </w:rPr>
            </w:pPr>
            <w:r w:rsidRPr="00BA279A">
              <w:rPr>
                <w:rFonts w:eastAsia="Calibri" w:cstheme="minorHAnsi"/>
                <w:b w:val="0"/>
                <w:lang w:val="en-GB"/>
              </w:rPr>
              <w:t>Refreshments</w:t>
            </w:r>
          </w:p>
        </w:tc>
      </w:tr>
      <w:tr w:rsidR="000757F0" w:rsidRPr="00C56233" w14:paraId="052BE79E" w14:textId="77777777" w:rsidTr="00B376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8" w:type="dxa"/>
            <w:tcBorders>
              <w:top w:val="single" w:sz="6" w:space="0" w:color="A6A6A6" w:themeColor="background1" w:themeShade="A6"/>
              <w:bottom w:val="nil"/>
            </w:tcBorders>
          </w:tcPr>
          <w:p w14:paraId="416AD6C8" w14:textId="06D760B5" w:rsidR="000757F0" w:rsidRPr="000A0BE8" w:rsidRDefault="000757F0" w:rsidP="000A0BE8">
            <w:pPr>
              <w:widowControl w:val="0"/>
              <w:autoSpaceDE w:val="0"/>
              <w:autoSpaceDN w:val="0"/>
              <w:spacing w:before="120" w:after="120" w:line="240" w:lineRule="auto"/>
              <w:ind w:left="105"/>
              <w:rPr>
                <w:rFonts w:eastAsia="Calibri" w:cstheme="minorHAnsi"/>
                <w:b w:val="0"/>
                <w:lang w:val="en-GB"/>
              </w:rPr>
            </w:pPr>
            <w:r w:rsidRPr="000A0BE8">
              <w:rPr>
                <w:rFonts w:eastAsia="Calibri" w:cstheme="minorHAnsi"/>
                <w:b w:val="0"/>
                <w:lang w:val="en-GB"/>
              </w:rPr>
              <w:t>15</w:t>
            </w:r>
            <w:r w:rsidR="000A0BE8" w:rsidRPr="000A0BE8">
              <w:rPr>
                <w:rFonts w:eastAsia="Calibri" w:cstheme="minorHAnsi"/>
                <w:b w:val="0"/>
                <w:lang w:val="en-GB"/>
              </w:rPr>
              <w:t>h</w:t>
            </w:r>
            <w:r w:rsidRPr="000A0BE8">
              <w:rPr>
                <w:rFonts w:eastAsia="Calibri" w:cstheme="minorHAnsi"/>
                <w:b w:val="0"/>
                <w:lang w:val="en-GB"/>
              </w:rPr>
              <w:t>00-16</w:t>
            </w:r>
            <w:r w:rsidR="000A0BE8" w:rsidRPr="000A0BE8">
              <w:rPr>
                <w:rFonts w:eastAsia="Calibri" w:cstheme="minorHAnsi"/>
                <w:b w:val="0"/>
                <w:lang w:val="en-GB"/>
              </w:rPr>
              <w:t>h</w:t>
            </w:r>
            <w:r w:rsidRPr="000A0BE8">
              <w:rPr>
                <w:rFonts w:eastAsia="Calibri" w:cstheme="minorHAnsi"/>
                <w:b w:val="0"/>
                <w:lang w:val="en-GB"/>
              </w:rPr>
              <w:t>00</w:t>
            </w:r>
          </w:p>
        </w:tc>
        <w:tc>
          <w:tcPr>
            <w:cnfStyle w:val="000100000000" w:firstRow="0" w:lastRow="0" w:firstColumn="0" w:lastColumn="1" w:oddVBand="0" w:evenVBand="0" w:oddHBand="0" w:evenHBand="0" w:firstRowFirstColumn="0" w:firstRowLastColumn="0" w:lastRowFirstColumn="0" w:lastRowLastColumn="0"/>
            <w:tcW w:w="8647" w:type="dxa"/>
            <w:tcBorders>
              <w:top w:val="single" w:sz="6" w:space="0" w:color="A6A6A6" w:themeColor="background1" w:themeShade="A6"/>
              <w:bottom w:val="nil"/>
            </w:tcBorders>
          </w:tcPr>
          <w:p w14:paraId="3ABE9F8E" w14:textId="77777777" w:rsidR="000757F0" w:rsidRPr="00B30BD4" w:rsidRDefault="000757F0" w:rsidP="000A0BE8">
            <w:pPr>
              <w:widowControl w:val="0"/>
              <w:autoSpaceDE w:val="0"/>
              <w:autoSpaceDN w:val="0"/>
              <w:spacing w:before="120" w:after="120" w:line="240" w:lineRule="auto"/>
              <w:ind w:left="105"/>
              <w:rPr>
                <w:rFonts w:eastAsia="Calibri" w:cstheme="minorHAnsi"/>
                <w:bCs w:val="0"/>
                <w:lang w:val="en-GB"/>
              </w:rPr>
            </w:pPr>
            <w:r w:rsidRPr="00B30BD4">
              <w:rPr>
                <w:rFonts w:eastAsia="Calibri" w:cstheme="minorHAnsi"/>
                <w:bCs w:val="0"/>
                <w:lang w:val="en-GB"/>
              </w:rPr>
              <w:t>Concluding session</w:t>
            </w:r>
          </w:p>
          <w:p w14:paraId="3DFBEFD1" w14:textId="4301DBE1" w:rsidR="000757F0" w:rsidRPr="000A0BE8" w:rsidRDefault="000757F0" w:rsidP="000A0BE8">
            <w:pPr>
              <w:widowControl w:val="0"/>
              <w:autoSpaceDE w:val="0"/>
              <w:autoSpaceDN w:val="0"/>
              <w:spacing w:before="120" w:after="120" w:line="240" w:lineRule="auto"/>
              <w:ind w:left="105"/>
              <w:rPr>
                <w:rFonts w:eastAsia="Calibri" w:cstheme="minorHAnsi"/>
                <w:b w:val="0"/>
                <w:lang w:val="en-GB"/>
              </w:rPr>
            </w:pPr>
            <w:r w:rsidRPr="000A0BE8">
              <w:rPr>
                <w:rFonts w:eastAsia="Calibri" w:cstheme="minorHAnsi"/>
                <w:b w:val="0"/>
                <w:lang w:val="en-GB"/>
              </w:rPr>
              <w:t xml:space="preserve">Chair: </w:t>
            </w:r>
            <w:r w:rsidR="002C7E47" w:rsidRPr="000A0BE8">
              <w:rPr>
                <w:rFonts w:eastAsia="Calibri" w:cstheme="minorHAnsi"/>
                <w:b w:val="0"/>
                <w:lang w:val="en-GB"/>
              </w:rPr>
              <w:t xml:space="preserve">Prof </w:t>
            </w:r>
            <w:proofErr w:type="spellStart"/>
            <w:r w:rsidR="002C7E47" w:rsidRPr="000A0BE8">
              <w:rPr>
                <w:rFonts w:eastAsia="Calibri" w:cstheme="minorHAnsi"/>
                <w:b w:val="0"/>
                <w:lang w:val="en-GB"/>
              </w:rPr>
              <w:t>Frans</w:t>
            </w:r>
            <w:proofErr w:type="spellEnd"/>
            <w:r w:rsidR="002C7E47" w:rsidRPr="000A0BE8">
              <w:rPr>
                <w:rFonts w:eastAsia="Calibri" w:cstheme="minorHAnsi"/>
                <w:b w:val="0"/>
                <w:lang w:val="en-GB"/>
              </w:rPr>
              <w:t xml:space="preserve"> </w:t>
            </w:r>
            <w:proofErr w:type="spellStart"/>
            <w:r w:rsidR="002C7E47" w:rsidRPr="000A0BE8">
              <w:rPr>
                <w:rFonts w:eastAsia="Calibri" w:cstheme="minorHAnsi"/>
                <w:b w:val="0"/>
                <w:lang w:val="en-GB"/>
              </w:rPr>
              <w:t>Swanepoel</w:t>
            </w:r>
            <w:proofErr w:type="spellEnd"/>
            <w:r w:rsidR="002C7E47" w:rsidRPr="000A0BE8">
              <w:rPr>
                <w:rFonts w:eastAsia="Calibri" w:cstheme="minorHAnsi"/>
                <w:b w:val="0"/>
                <w:lang w:val="en-GB"/>
              </w:rPr>
              <w:t xml:space="preserve">, AAUN </w:t>
            </w:r>
            <w:r w:rsidR="00D54D02" w:rsidRPr="000A0BE8">
              <w:rPr>
                <w:rFonts w:eastAsia="Calibri" w:cstheme="minorHAnsi"/>
                <w:b w:val="0"/>
                <w:lang w:val="en-GB"/>
              </w:rPr>
              <w:t>Deputy</w:t>
            </w:r>
            <w:r w:rsidR="002C7E47" w:rsidRPr="000A0BE8">
              <w:rPr>
                <w:rFonts w:eastAsia="Calibri" w:cstheme="minorHAnsi"/>
                <w:b w:val="0"/>
                <w:lang w:val="en-GB"/>
              </w:rPr>
              <w:t>-Chair</w:t>
            </w:r>
            <w:r w:rsidR="00D54D02" w:rsidRPr="000A0BE8">
              <w:rPr>
                <w:rFonts w:eastAsia="Calibri" w:cstheme="minorHAnsi"/>
                <w:b w:val="0"/>
                <w:lang w:val="en-GB"/>
              </w:rPr>
              <w:t>person</w:t>
            </w:r>
          </w:p>
        </w:tc>
      </w:tr>
      <w:tr w:rsidR="000757F0" w:rsidRPr="00C56233" w14:paraId="1262A08D" w14:textId="77777777" w:rsidTr="00B37663">
        <w:trPr>
          <w:trHeight w:val="20"/>
        </w:trPr>
        <w:tc>
          <w:tcPr>
            <w:cnfStyle w:val="001000000000" w:firstRow="0" w:lastRow="0" w:firstColumn="1" w:lastColumn="0" w:oddVBand="0" w:evenVBand="0" w:oddHBand="0" w:evenHBand="0" w:firstRowFirstColumn="0" w:firstRowLastColumn="0" w:lastRowFirstColumn="0" w:lastRowLastColumn="0"/>
            <w:tcW w:w="1418" w:type="dxa"/>
            <w:tcBorders>
              <w:top w:val="nil"/>
              <w:bottom w:val="single" w:sz="6" w:space="0" w:color="A6A6A6" w:themeColor="background1" w:themeShade="A6"/>
            </w:tcBorders>
          </w:tcPr>
          <w:p w14:paraId="00613ED7" w14:textId="77777777" w:rsidR="000757F0" w:rsidRPr="000A0BE8" w:rsidRDefault="000757F0" w:rsidP="000A0BE8">
            <w:pPr>
              <w:widowControl w:val="0"/>
              <w:autoSpaceDE w:val="0"/>
              <w:autoSpaceDN w:val="0"/>
              <w:spacing w:before="120" w:after="120" w:line="240" w:lineRule="auto"/>
              <w:ind w:left="105"/>
              <w:rPr>
                <w:rFonts w:eastAsia="Calibri" w:cstheme="minorHAnsi"/>
                <w:b w:val="0"/>
                <w:lang w:val="en-GB"/>
              </w:rPr>
            </w:pPr>
          </w:p>
        </w:tc>
        <w:tc>
          <w:tcPr>
            <w:cnfStyle w:val="000100000000" w:firstRow="0" w:lastRow="0" w:firstColumn="0" w:lastColumn="1" w:oddVBand="0" w:evenVBand="0" w:oddHBand="0" w:evenHBand="0" w:firstRowFirstColumn="0" w:firstRowLastColumn="0" w:lastRowFirstColumn="0" w:lastRowLastColumn="0"/>
            <w:tcW w:w="8647" w:type="dxa"/>
            <w:tcBorders>
              <w:top w:val="nil"/>
              <w:bottom w:val="single" w:sz="6" w:space="0" w:color="A6A6A6" w:themeColor="background1" w:themeShade="A6"/>
            </w:tcBorders>
          </w:tcPr>
          <w:p w14:paraId="2DB4788D" w14:textId="51E28022" w:rsidR="000757F0" w:rsidRPr="00B30BD4" w:rsidRDefault="000757F0" w:rsidP="000A0BE8">
            <w:pPr>
              <w:widowControl w:val="0"/>
              <w:autoSpaceDE w:val="0"/>
              <w:autoSpaceDN w:val="0"/>
              <w:spacing w:before="120" w:after="120" w:line="240" w:lineRule="auto"/>
              <w:ind w:left="105"/>
              <w:rPr>
                <w:rFonts w:eastAsia="Calibri" w:cstheme="minorHAnsi"/>
                <w:bCs w:val="0"/>
                <w:lang w:val="en-GB"/>
              </w:rPr>
            </w:pPr>
            <w:r w:rsidRPr="00B30BD4">
              <w:rPr>
                <w:rFonts w:eastAsia="Calibri" w:cstheme="minorHAnsi"/>
                <w:bCs w:val="0"/>
                <w:lang w:val="en-GB"/>
              </w:rPr>
              <w:t xml:space="preserve">Session Moderator Summaries </w:t>
            </w:r>
            <w:r w:rsidRPr="00B30BD4">
              <w:rPr>
                <w:rFonts w:eastAsia="Calibri" w:cstheme="minorHAnsi"/>
                <w:b w:val="0"/>
                <w:lang w:val="en-GB"/>
              </w:rPr>
              <w:t>(10 min each)</w:t>
            </w:r>
          </w:p>
          <w:p w14:paraId="58813062" w14:textId="02BAD8D7" w:rsidR="00D54D02" w:rsidRPr="00B30BD4" w:rsidRDefault="00D54D02" w:rsidP="00B37663">
            <w:pPr>
              <w:widowControl w:val="0"/>
              <w:numPr>
                <w:ilvl w:val="0"/>
                <w:numId w:val="2"/>
              </w:numPr>
              <w:tabs>
                <w:tab w:val="left" w:pos="465"/>
                <w:tab w:val="left" w:pos="466"/>
              </w:tabs>
              <w:autoSpaceDE w:val="0"/>
              <w:autoSpaceDN w:val="0"/>
              <w:spacing w:before="120" w:after="120" w:line="240" w:lineRule="auto"/>
              <w:rPr>
                <w:rFonts w:eastAsia="Calibri" w:cstheme="minorHAnsi"/>
                <w:b w:val="0"/>
                <w:bCs w:val="0"/>
                <w:color w:val="171717" w:themeColor="background2" w:themeShade="1A"/>
                <w:lang w:val="en-GB"/>
              </w:rPr>
            </w:pPr>
            <w:r w:rsidRPr="00B30BD4">
              <w:rPr>
                <w:rFonts w:eastAsia="Calibri" w:cstheme="minorHAnsi"/>
                <w:b w:val="0"/>
                <w:bCs w:val="0"/>
                <w:color w:val="171717" w:themeColor="background2" w:themeShade="1A"/>
                <w:lang w:val="en-GB"/>
              </w:rPr>
              <w:t xml:space="preserve">Dr </w:t>
            </w:r>
            <w:proofErr w:type="spellStart"/>
            <w:r w:rsidRPr="00B30BD4">
              <w:rPr>
                <w:rFonts w:eastAsia="Calibri" w:cstheme="minorHAnsi"/>
                <w:b w:val="0"/>
                <w:bCs w:val="0"/>
                <w:color w:val="171717" w:themeColor="background2" w:themeShade="1A"/>
                <w:lang w:val="en-GB"/>
              </w:rPr>
              <w:t>Thandi</w:t>
            </w:r>
            <w:proofErr w:type="spellEnd"/>
            <w:r w:rsidRPr="00B30BD4">
              <w:rPr>
                <w:rFonts w:eastAsia="Calibri" w:cstheme="minorHAnsi"/>
                <w:b w:val="0"/>
                <w:bCs w:val="0"/>
                <w:color w:val="171717" w:themeColor="background2" w:themeShade="1A"/>
                <w:lang w:val="en-GB"/>
              </w:rPr>
              <w:t xml:space="preserve"> </w:t>
            </w:r>
            <w:proofErr w:type="spellStart"/>
            <w:r w:rsidRPr="00B30BD4">
              <w:rPr>
                <w:rFonts w:eastAsia="Calibri" w:cstheme="minorHAnsi"/>
                <w:b w:val="0"/>
                <w:bCs w:val="0"/>
                <w:color w:val="171717" w:themeColor="background2" w:themeShade="1A"/>
                <w:lang w:val="en-GB"/>
              </w:rPr>
              <w:t>Mgwebi</w:t>
            </w:r>
            <w:proofErr w:type="spellEnd"/>
            <w:r w:rsidRPr="00B30BD4">
              <w:rPr>
                <w:rFonts w:eastAsia="Calibri" w:cstheme="minorHAnsi"/>
                <w:b w:val="0"/>
                <w:bCs w:val="0"/>
                <w:color w:val="171717" w:themeColor="background2" w:themeShade="1A"/>
                <w:lang w:val="en-GB"/>
              </w:rPr>
              <w:t xml:space="preserve">, DVC Research and International </w:t>
            </w:r>
            <w:r w:rsidR="00DC17D8">
              <w:rPr>
                <w:rFonts w:eastAsia="Calibri" w:cstheme="minorHAnsi"/>
                <w:b w:val="0"/>
                <w:bCs w:val="0"/>
                <w:color w:val="171717" w:themeColor="background2" w:themeShade="1A"/>
                <w:lang w:val="en-GB"/>
              </w:rPr>
              <w:t>N</w:t>
            </w:r>
            <w:r w:rsidRPr="00B30BD4">
              <w:rPr>
                <w:rFonts w:eastAsia="Calibri" w:cstheme="minorHAnsi"/>
                <w:b w:val="0"/>
                <w:bCs w:val="0"/>
                <w:color w:val="171717" w:themeColor="background2" w:themeShade="1A"/>
                <w:lang w:val="en-GB"/>
              </w:rPr>
              <w:t>MU (Designate)</w:t>
            </w:r>
          </w:p>
          <w:p w14:paraId="276D9568" w14:textId="480DFDE0" w:rsidR="00AE3C30" w:rsidRPr="00B30BD4" w:rsidRDefault="00AE3C30" w:rsidP="00B37663">
            <w:pPr>
              <w:widowControl w:val="0"/>
              <w:numPr>
                <w:ilvl w:val="0"/>
                <w:numId w:val="2"/>
              </w:numPr>
              <w:tabs>
                <w:tab w:val="left" w:pos="465"/>
                <w:tab w:val="left" w:pos="466"/>
              </w:tabs>
              <w:autoSpaceDE w:val="0"/>
              <w:autoSpaceDN w:val="0"/>
              <w:spacing w:before="120" w:after="120" w:line="240" w:lineRule="auto"/>
              <w:rPr>
                <w:rFonts w:eastAsia="Calibri" w:cstheme="minorHAnsi"/>
                <w:b w:val="0"/>
                <w:bCs w:val="0"/>
                <w:color w:val="171717" w:themeColor="background2" w:themeShade="1A"/>
                <w:lang w:val="en-GB"/>
              </w:rPr>
            </w:pPr>
            <w:r w:rsidRPr="00B30BD4">
              <w:rPr>
                <w:rFonts w:eastAsia="Calibri" w:cstheme="minorHAnsi"/>
                <w:b w:val="0"/>
                <w:bCs w:val="0"/>
                <w:color w:val="171717" w:themeColor="background2" w:themeShade="1A"/>
                <w:lang w:val="en-GB"/>
              </w:rPr>
              <w:t xml:space="preserve">Prof </w:t>
            </w:r>
            <w:proofErr w:type="spellStart"/>
            <w:r w:rsidRPr="00B30BD4">
              <w:rPr>
                <w:rFonts w:eastAsia="Calibri" w:cstheme="minorHAnsi"/>
                <w:b w:val="0"/>
                <w:bCs w:val="0"/>
                <w:color w:val="171717" w:themeColor="background2" w:themeShade="1A"/>
                <w:lang w:val="en-GB"/>
              </w:rPr>
              <w:t>Maano</w:t>
            </w:r>
            <w:proofErr w:type="spellEnd"/>
            <w:r w:rsidRPr="00B30BD4">
              <w:rPr>
                <w:rFonts w:eastAsia="Calibri" w:cstheme="minorHAnsi"/>
                <w:b w:val="0"/>
                <w:bCs w:val="0"/>
                <w:color w:val="171717" w:themeColor="background2" w:themeShade="1A"/>
                <w:lang w:val="en-GB"/>
              </w:rPr>
              <w:t xml:space="preserve"> </w:t>
            </w:r>
            <w:proofErr w:type="spellStart"/>
            <w:r w:rsidRPr="00B30BD4">
              <w:rPr>
                <w:rFonts w:eastAsia="Calibri" w:cstheme="minorHAnsi"/>
                <w:b w:val="0"/>
                <w:bCs w:val="0"/>
                <w:color w:val="171717" w:themeColor="background2" w:themeShade="1A"/>
                <w:lang w:val="en-GB"/>
              </w:rPr>
              <w:t>Ramutsindela</w:t>
            </w:r>
            <w:proofErr w:type="spellEnd"/>
            <w:r w:rsidRPr="00B30BD4">
              <w:rPr>
                <w:rFonts w:eastAsia="Calibri" w:cstheme="minorHAnsi"/>
                <w:b w:val="0"/>
                <w:bCs w:val="0"/>
                <w:color w:val="171717" w:themeColor="background2" w:themeShade="1A"/>
                <w:lang w:val="en-GB"/>
              </w:rPr>
              <w:t>, Dean of Science, University of Cape Town</w:t>
            </w:r>
          </w:p>
          <w:p w14:paraId="32E83C6B" w14:textId="5D334414" w:rsidR="00C5459A" w:rsidRPr="00B37663" w:rsidRDefault="002C7E47" w:rsidP="00B37663">
            <w:pPr>
              <w:pStyle w:val="ListParagraph"/>
              <w:widowControl w:val="0"/>
              <w:numPr>
                <w:ilvl w:val="0"/>
                <w:numId w:val="5"/>
              </w:numPr>
              <w:autoSpaceDE w:val="0"/>
              <w:autoSpaceDN w:val="0"/>
              <w:spacing w:before="120" w:after="120" w:line="240" w:lineRule="auto"/>
              <w:ind w:right="251"/>
              <w:rPr>
                <w:rFonts w:eastAsia="Calibri" w:cstheme="minorHAnsi"/>
                <w:b w:val="0"/>
                <w:bCs w:val="0"/>
                <w:color w:val="171717" w:themeColor="background2" w:themeShade="1A"/>
                <w:lang w:val="en-GB"/>
              </w:rPr>
            </w:pPr>
            <w:r w:rsidRPr="00B30BD4">
              <w:rPr>
                <w:rFonts w:eastAsia="Calibri" w:cstheme="minorHAnsi"/>
                <w:b w:val="0"/>
                <w:bCs w:val="0"/>
                <w:color w:val="171717" w:themeColor="background2" w:themeShade="1A"/>
                <w:lang w:val="en-GB"/>
              </w:rPr>
              <w:t>Dr Joanna Newman, Secretary-General, Association for</w:t>
            </w:r>
            <w:r w:rsidR="00747BA3" w:rsidRPr="00B30BD4">
              <w:rPr>
                <w:rFonts w:eastAsia="Calibri" w:cstheme="minorHAnsi"/>
                <w:b w:val="0"/>
                <w:bCs w:val="0"/>
                <w:color w:val="171717" w:themeColor="background2" w:themeShade="1A"/>
                <w:lang w:val="en-GB"/>
              </w:rPr>
              <w:t xml:space="preserve"> </w:t>
            </w:r>
            <w:r w:rsidRPr="00B30BD4">
              <w:rPr>
                <w:rFonts w:eastAsia="Calibri" w:cstheme="minorHAnsi"/>
                <w:b w:val="0"/>
                <w:bCs w:val="0"/>
                <w:color w:val="171717" w:themeColor="background2" w:themeShade="1A"/>
                <w:lang w:val="en-GB"/>
              </w:rPr>
              <w:t>Commonwealth Universities (ACU)</w:t>
            </w:r>
          </w:p>
        </w:tc>
      </w:tr>
      <w:tr w:rsidR="000757F0" w:rsidRPr="00C56233" w14:paraId="5D39F62E" w14:textId="77777777" w:rsidTr="00B3766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8" w:type="dxa"/>
            <w:tcBorders>
              <w:top w:val="single" w:sz="6" w:space="0" w:color="A6A6A6" w:themeColor="background1" w:themeShade="A6"/>
              <w:bottom w:val="nil"/>
            </w:tcBorders>
          </w:tcPr>
          <w:p w14:paraId="6CB6063B" w14:textId="60334EA0" w:rsidR="000757F0" w:rsidRPr="000A0BE8" w:rsidRDefault="000757F0" w:rsidP="000A0BE8">
            <w:pPr>
              <w:widowControl w:val="0"/>
              <w:autoSpaceDE w:val="0"/>
              <w:autoSpaceDN w:val="0"/>
              <w:spacing w:before="120" w:after="120" w:line="240" w:lineRule="auto"/>
              <w:ind w:left="105"/>
              <w:rPr>
                <w:rFonts w:eastAsia="Calibri" w:cstheme="minorHAnsi"/>
                <w:b w:val="0"/>
                <w:lang w:val="en-GB"/>
              </w:rPr>
            </w:pPr>
            <w:r w:rsidRPr="000A0BE8">
              <w:rPr>
                <w:rFonts w:eastAsia="Calibri" w:cstheme="minorHAnsi"/>
                <w:b w:val="0"/>
                <w:lang w:val="en-GB"/>
              </w:rPr>
              <w:t>16</w:t>
            </w:r>
            <w:r w:rsidR="000A0BE8" w:rsidRPr="000A0BE8">
              <w:rPr>
                <w:rFonts w:eastAsia="Calibri" w:cstheme="minorHAnsi"/>
                <w:b w:val="0"/>
                <w:lang w:val="en-GB"/>
              </w:rPr>
              <w:t>h</w:t>
            </w:r>
            <w:r w:rsidRPr="000A0BE8">
              <w:rPr>
                <w:rFonts w:eastAsia="Calibri" w:cstheme="minorHAnsi"/>
                <w:b w:val="0"/>
                <w:lang w:val="en-GB"/>
              </w:rPr>
              <w:t>00-17</w:t>
            </w:r>
            <w:r w:rsidR="000A0BE8" w:rsidRPr="000A0BE8">
              <w:rPr>
                <w:rFonts w:eastAsia="Calibri" w:cstheme="minorHAnsi"/>
                <w:b w:val="0"/>
                <w:lang w:val="en-GB"/>
              </w:rPr>
              <w:t>h</w:t>
            </w:r>
            <w:r w:rsidRPr="000A0BE8">
              <w:rPr>
                <w:rFonts w:eastAsia="Calibri" w:cstheme="minorHAnsi"/>
                <w:b w:val="0"/>
                <w:lang w:val="en-GB"/>
              </w:rPr>
              <w:t>00</w:t>
            </w:r>
          </w:p>
          <w:p w14:paraId="1E19EA70" w14:textId="77777777" w:rsidR="000757F0" w:rsidRPr="000A0BE8" w:rsidRDefault="000757F0" w:rsidP="000A0BE8">
            <w:pPr>
              <w:widowControl w:val="0"/>
              <w:autoSpaceDE w:val="0"/>
              <w:autoSpaceDN w:val="0"/>
              <w:spacing w:before="120" w:after="120" w:line="240" w:lineRule="auto"/>
              <w:ind w:left="105"/>
              <w:rPr>
                <w:rFonts w:eastAsia="Calibri" w:cstheme="minorHAnsi"/>
                <w:b w:val="0"/>
                <w:lang w:val="en-GB"/>
              </w:rPr>
            </w:pPr>
          </w:p>
        </w:tc>
        <w:tc>
          <w:tcPr>
            <w:cnfStyle w:val="000100000000" w:firstRow="0" w:lastRow="0" w:firstColumn="0" w:lastColumn="1" w:oddVBand="0" w:evenVBand="0" w:oddHBand="0" w:evenHBand="0" w:firstRowFirstColumn="0" w:firstRowLastColumn="0" w:lastRowFirstColumn="0" w:lastRowLastColumn="0"/>
            <w:tcW w:w="8647" w:type="dxa"/>
            <w:tcBorders>
              <w:top w:val="single" w:sz="6" w:space="0" w:color="A6A6A6" w:themeColor="background1" w:themeShade="A6"/>
              <w:bottom w:val="nil"/>
            </w:tcBorders>
          </w:tcPr>
          <w:p w14:paraId="263C1B52" w14:textId="3F591B9C" w:rsidR="00B30BD4" w:rsidRDefault="000757F0" w:rsidP="000A0BE8">
            <w:pPr>
              <w:widowControl w:val="0"/>
              <w:autoSpaceDE w:val="0"/>
              <w:autoSpaceDN w:val="0"/>
              <w:spacing w:before="120" w:after="120" w:line="240" w:lineRule="auto"/>
              <w:ind w:left="105" w:right="1097"/>
              <w:rPr>
                <w:rFonts w:eastAsia="Calibri" w:cstheme="minorHAnsi"/>
                <w:bCs w:val="0"/>
                <w:lang w:val="en-GB"/>
              </w:rPr>
            </w:pPr>
            <w:r w:rsidRPr="00B30BD4">
              <w:rPr>
                <w:rFonts w:eastAsia="Calibri" w:cstheme="minorHAnsi"/>
                <w:bCs w:val="0"/>
                <w:lang w:val="en-GB"/>
              </w:rPr>
              <w:t>AAUN AFRICA BUSINESS MEETING 20</w:t>
            </w:r>
            <w:r w:rsidR="00BA279A">
              <w:rPr>
                <w:rFonts w:eastAsia="Calibri" w:cstheme="minorHAnsi"/>
                <w:bCs w:val="0"/>
                <w:lang w:val="en-GB"/>
              </w:rPr>
              <w:t>20</w:t>
            </w:r>
            <w:r w:rsidRPr="000A0BE8">
              <w:rPr>
                <w:rFonts w:eastAsia="Calibri" w:cstheme="minorHAnsi"/>
                <w:b w:val="0"/>
                <w:lang w:val="en-GB"/>
              </w:rPr>
              <w:t xml:space="preserve"> </w:t>
            </w:r>
          </w:p>
          <w:p w14:paraId="76104784" w14:textId="77777777" w:rsidR="00EA54C2" w:rsidRDefault="00EA54C2" w:rsidP="00EA54C2">
            <w:pPr>
              <w:widowControl w:val="0"/>
              <w:autoSpaceDE w:val="0"/>
              <w:autoSpaceDN w:val="0"/>
              <w:spacing w:before="120" w:after="120" w:line="240" w:lineRule="auto"/>
              <w:ind w:left="105"/>
              <w:rPr>
                <w:rFonts w:eastAsia="Calibri" w:cstheme="minorHAnsi"/>
                <w:bCs w:val="0"/>
                <w:i/>
                <w:iCs/>
                <w:lang w:val="en-GB"/>
              </w:rPr>
            </w:pPr>
            <w:r w:rsidRPr="00B30BD4">
              <w:rPr>
                <w:rFonts w:eastAsia="Calibri" w:cstheme="minorHAnsi"/>
                <w:b w:val="0"/>
                <w:i/>
                <w:iCs/>
                <w:lang w:val="en-GB"/>
              </w:rPr>
              <w:t>(Closed session with AAUN Steering Group – Confirmation of Strategic Plan, Budget)</w:t>
            </w:r>
          </w:p>
          <w:p w14:paraId="3FA3EB95" w14:textId="270737D9" w:rsidR="00EA54C2" w:rsidRPr="00EA54C2" w:rsidRDefault="00EA54C2" w:rsidP="00EA54C2">
            <w:pPr>
              <w:widowControl w:val="0"/>
              <w:autoSpaceDE w:val="0"/>
              <w:autoSpaceDN w:val="0"/>
              <w:spacing w:before="120" w:after="120" w:line="240" w:lineRule="auto"/>
              <w:ind w:left="105"/>
              <w:rPr>
                <w:rFonts w:eastAsia="Calibri" w:cstheme="minorHAnsi"/>
                <w:bCs w:val="0"/>
                <w:lang w:val="en-GB"/>
              </w:rPr>
            </w:pPr>
            <w:r w:rsidRPr="00EA54C2">
              <w:rPr>
                <w:rFonts w:eastAsia="Calibri" w:cstheme="minorHAnsi"/>
                <w:bCs w:val="0"/>
                <w:lang w:val="en-GB"/>
              </w:rPr>
              <w:t xml:space="preserve">Joint chairs: </w:t>
            </w:r>
            <w:r w:rsidRPr="00EA54C2">
              <w:rPr>
                <w:rFonts w:eastAsia="Calibri" w:cstheme="minorHAnsi"/>
                <w:b w:val="0"/>
                <w:lang w:val="en-GB"/>
              </w:rPr>
              <w:t xml:space="preserve">Professors </w:t>
            </w:r>
            <w:proofErr w:type="spellStart"/>
            <w:r w:rsidRPr="00EA54C2">
              <w:rPr>
                <w:rFonts w:eastAsia="Calibri" w:cstheme="minorHAnsi"/>
                <w:b w:val="0"/>
                <w:lang w:val="en-GB"/>
              </w:rPr>
              <w:t>Tawana</w:t>
            </w:r>
            <w:proofErr w:type="spellEnd"/>
            <w:r w:rsidRPr="00EA54C2">
              <w:rPr>
                <w:rFonts w:eastAsia="Calibri" w:cstheme="minorHAnsi"/>
                <w:b w:val="0"/>
                <w:lang w:val="en-GB"/>
              </w:rPr>
              <w:t xml:space="preserve"> </w:t>
            </w:r>
            <w:proofErr w:type="spellStart"/>
            <w:r w:rsidRPr="00EA54C2">
              <w:rPr>
                <w:rFonts w:eastAsia="Calibri" w:cstheme="minorHAnsi"/>
                <w:b w:val="0"/>
                <w:lang w:val="en-GB"/>
              </w:rPr>
              <w:t>Kupe</w:t>
            </w:r>
            <w:proofErr w:type="spellEnd"/>
            <w:r w:rsidR="00B5670C">
              <w:rPr>
                <w:rFonts w:eastAsia="Calibri" w:cstheme="minorHAnsi"/>
                <w:b w:val="0"/>
                <w:lang w:val="en-GB"/>
              </w:rPr>
              <w:t xml:space="preserve"> Africa</w:t>
            </w:r>
            <w:r w:rsidRPr="00EA54C2">
              <w:rPr>
                <w:rFonts w:eastAsia="Calibri" w:cstheme="minorHAnsi"/>
                <w:b w:val="0"/>
                <w:lang w:val="en-GB"/>
              </w:rPr>
              <w:t xml:space="preserve"> and John Hearn</w:t>
            </w:r>
            <w:r w:rsidR="00B5670C">
              <w:rPr>
                <w:rFonts w:eastAsia="Calibri" w:cstheme="minorHAnsi"/>
                <w:b w:val="0"/>
                <w:lang w:val="en-GB"/>
              </w:rPr>
              <w:t xml:space="preserve"> Australia</w:t>
            </w:r>
          </w:p>
          <w:p w14:paraId="34312A8B" w14:textId="69949819" w:rsidR="000757F0" w:rsidRPr="00EA54C2" w:rsidRDefault="000757F0" w:rsidP="00EA54C2">
            <w:pPr>
              <w:widowControl w:val="0"/>
              <w:autoSpaceDE w:val="0"/>
              <w:autoSpaceDN w:val="0"/>
              <w:spacing w:before="120" w:after="120" w:line="240" w:lineRule="auto"/>
              <w:ind w:left="105" w:right="1097"/>
              <w:rPr>
                <w:rFonts w:eastAsia="Calibri" w:cstheme="minorHAnsi"/>
                <w:bCs w:val="0"/>
                <w:lang w:val="en-GB"/>
              </w:rPr>
            </w:pPr>
            <w:r w:rsidRPr="000A0BE8">
              <w:rPr>
                <w:rFonts w:eastAsia="Calibri" w:cstheme="minorHAnsi"/>
                <w:b w:val="0"/>
                <w:lang w:val="en-GB"/>
              </w:rPr>
              <w:t xml:space="preserve">Steering Group, Invited Guests and Observers </w:t>
            </w:r>
          </w:p>
        </w:tc>
      </w:tr>
      <w:tr w:rsidR="000757F0" w:rsidRPr="00C56233" w14:paraId="781AFF52" w14:textId="77777777" w:rsidTr="00B37663">
        <w:trPr>
          <w:trHeight w:val="20"/>
        </w:trPr>
        <w:tc>
          <w:tcPr>
            <w:cnfStyle w:val="001000000000" w:firstRow="0" w:lastRow="0" w:firstColumn="1" w:lastColumn="0" w:oddVBand="0" w:evenVBand="0" w:oddHBand="0" w:evenHBand="0" w:firstRowFirstColumn="0" w:firstRowLastColumn="0" w:lastRowFirstColumn="0" w:lastRowLastColumn="0"/>
            <w:tcW w:w="1418" w:type="dxa"/>
            <w:tcBorders>
              <w:top w:val="nil"/>
              <w:bottom w:val="single" w:sz="6" w:space="0" w:color="A6A6A6" w:themeColor="background1" w:themeShade="A6"/>
            </w:tcBorders>
            <w:shd w:val="clear" w:color="auto" w:fill="FFFFFF" w:themeFill="background1"/>
          </w:tcPr>
          <w:p w14:paraId="13A61AD4" w14:textId="77777777" w:rsidR="000757F0" w:rsidRPr="000A0BE8" w:rsidRDefault="000757F0" w:rsidP="000A0BE8">
            <w:pPr>
              <w:widowControl w:val="0"/>
              <w:autoSpaceDE w:val="0"/>
              <w:autoSpaceDN w:val="0"/>
              <w:spacing w:before="120" w:after="120" w:line="240" w:lineRule="auto"/>
              <w:rPr>
                <w:rFonts w:eastAsia="Calibri" w:cstheme="minorHAnsi"/>
                <w:lang w:val="en-GB"/>
              </w:rPr>
            </w:pPr>
          </w:p>
        </w:tc>
        <w:tc>
          <w:tcPr>
            <w:cnfStyle w:val="000100000000" w:firstRow="0" w:lastRow="0" w:firstColumn="0" w:lastColumn="1" w:oddVBand="0" w:evenVBand="0" w:oddHBand="0" w:evenHBand="0" w:firstRowFirstColumn="0" w:firstRowLastColumn="0" w:lastRowFirstColumn="0" w:lastRowLastColumn="0"/>
            <w:tcW w:w="8647" w:type="dxa"/>
            <w:tcBorders>
              <w:top w:val="nil"/>
              <w:bottom w:val="single" w:sz="6" w:space="0" w:color="A6A6A6" w:themeColor="background1" w:themeShade="A6"/>
            </w:tcBorders>
            <w:shd w:val="clear" w:color="auto" w:fill="FFFFFF" w:themeFill="background1"/>
          </w:tcPr>
          <w:p w14:paraId="5715BDB0" w14:textId="049BEEBF" w:rsidR="00C5459A" w:rsidRPr="00B37663" w:rsidRDefault="000757F0" w:rsidP="00EA54C2">
            <w:pPr>
              <w:widowControl w:val="0"/>
              <w:autoSpaceDE w:val="0"/>
              <w:autoSpaceDN w:val="0"/>
              <w:spacing w:before="120" w:after="120" w:line="240" w:lineRule="auto"/>
              <w:ind w:left="105" w:right="448"/>
              <w:rPr>
                <w:rFonts w:eastAsia="Calibri" w:cstheme="minorHAnsi"/>
                <w:b w:val="0"/>
                <w:bCs w:val="0"/>
                <w:iCs/>
                <w:lang w:val="en-GB"/>
              </w:rPr>
            </w:pPr>
            <w:r w:rsidRPr="00B37663">
              <w:rPr>
                <w:rFonts w:eastAsia="Calibri" w:cstheme="minorHAnsi"/>
                <w:b w:val="0"/>
                <w:bCs w:val="0"/>
                <w:iCs/>
                <w:lang w:val="en-GB"/>
              </w:rPr>
              <w:t>Agenda circulated to AAUN Steering Group and highest-ranking representatives of AAUN member universities.</w:t>
            </w:r>
          </w:p>
        </w:tc>
      </w:tr>
      <w:tr w:rsidR="00EA54C2" w:rsidRPr="00C56233" w14:paraId="78B6FE03" w14:textId="77777777" w:rsidTr="00B37663">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8" w:type="dxa"/>
            <w:tcBorders>
              <w:top w:val="single" w:sz="6" w:space="0" w:color="A6A6A6" w:themeColor="background1" w:themeShade="A6"/>
            </w:tcBorders>
            <w:shd w:val="clear" w:color="auto" w:fill="F2F2F2" w:themeFill="background1" w:themeFillShade="F2"/>
          </w:tcPr>
          <w:p w14:paraId="0B9960FD" w14:textId="28EBBF25" w:rsidR="00EA54C2" w:rsidRPr="000A0BE8" w:rsidRDefault="00EA54C2" w:rsidP="000A0BE8">
            <w:pPr>
              <w:widowControl w:val="0"/>
              <w:autoSpaceDE w:val="0"/>
              <w:autoSpaceDN w:val="0"/>
              <w:spacing w:before="120" w:after="120" w:line="240" w:lineRule="auto"/>
              <w:rPr>
                <w:rFonts w:eastAsia="Calibri" w:cstheme="minorHAnsi"/>
                <w:lang w:val="en-GB"/>
              </w:rPr>
            </w:pPr>
            <w:r w:rsidRPr="00C56233">
              <w:rPr>
                <w:rFonts w:eastAsia="Calibri" w:cstheme="minorHAnsi"/>
                <w:b w:val="0"/>
                <w:lang w:val="en-GB"/>
              </w:rPr>
              <w:t>17</w:t>
            </w:r>
            <w:r>
              <w:rPr>
                <w:rFonts w:eastAsia="Calibri" w:cstheme="minorHAnsi"/>
                <w:b w:val="0"/>
                <w:lang w:val="en-GB"/>
              </w:rPr>
              <w:t>h</w:t>
            </w:r>
            <w:r w:rsidRPr="00C56233">
              <w:rPr>
                <w:rFonts w:eastAsia="Calibri" w:cstheme="minorHAnsi"/>
                <w:b w:val="0"/>
                <w:lang w:val="en-GB"/>
              </w:rPr>
              <w:t>30-20</w:t>
            </w:r>
            <w:r>
              <w:rPr>
                <w:rFonts w:eastAsia="Calibri" w:cstheme="minorHAnsi"/>
                <w:b w:val="0"/>
                <w:lang w:val="en-GB"/>
              </w:rPr>
              <w:t>h</w:t>
            </w:r>
            <w:r w:rsidRPr="00C56233">
              <w:rPr>
                <w:rFonts w:eastAsia="Calibri" w:cstheme="minorHAnsi"/>
                <w:b w:val="0"/>
                <w:lang w:val="en-GB"/>
              </w:rPr>
              <w:t>00</w:t>
            </w:r>
          </w:p>
        </w:tc>
        <w:tc>
          <w:tcPr>
            <w:cnfStyle w:val="000100000000" w:firstRow="0" w:lastRow="0" w:firstColumn="0" w:lastColumn="1" w:oddVBand="0" w:evenVBand="0" w:oddHBand="0" w:evenHBand="0" w:firstRowFirstColumn="0" w:firstRowLastColumn="0" w:lastRowFirstColumn="0" w:lastRowLastColumn="0"/>
            <w:tcW w:w="8647" w:type="dxa"/>
            <w:tcBorders>
              <w:top w:val="single" w:sz="6" w:space="0" w:color="A6A6A6" w:themeColor="background1" w:themeShade="A6"/>
            </w:tcBorders>
            <w:shd w:val="clear" w:color="auto" w:fill="F2F2F2" w:themeFill="background1" w:themeFillShade="F2"/>
          </w:tcPr>
          <w:p w14:paraId="5DE09EBC" w14:textId="32F842D5" w:rsidR="00EA54C2" w:rsidRPr="00EA54C2" w:rsidRDefault="00EA54C2" w:rsidP="00EA54C2">
            <w:pPr>
              <w:widowControl w:val="0"/>
              <w:tabs>
                <w:tab w:val="left" w:pos="355"/>
              </w:tabs>
              <w:autoSpaceDE w:val="0"/>
              <w:autoSpaceDN w:val="0"/>
              <w:spacing w:before="5" w:after="0" w:line="255" w:lineRule="exact"/>
              <w:ind w:left="105"/>
              <w:rPr>
                <w:rFonts w:eastAsia="Calibri" w:cstheme="minorHAnsi"/>
                <w:bCs w:val="0"/>
                <w:lang w:val="en-GB"/>
              </w:rPr>
            </w:pPr>
            <w:r w:rsidRPr="00B37663">
              <w:rPr>
                <w:rFonts w:eastAsia="Calibri" w:cstheme="minorHAnsi"/>
                <w:bCs w:val="0"/>
                <w:lang w:val="en-GB"/>
              </w:rPr>
              <w:t>Welcome</w:t>
            </w:r>
            <w:r w:rsidR="00B37663">
              <w:rPr>
                <w:rFonts w:eastAsia="Calibri" w:cstheme="minorHAnsi"/>
                <w:bCs w:val="0"/>
                <w:lang w:val="en-GB"/>
              </w:rPr>
              <w:t xml:space="preserve">: </w:t>
            </w:r>
            <w:r w:rsidRPr="00B37663">
              <w:rPr>
                <w:rFonts w:eastAsia="Calibri" w:cstheme="minorHAnsi"/>
                <w:b w:val="0"/>
                <w:lang w:val="en-GB"/>
              </w:rPr>
              <w:t xml:space="preserve">Prof </w:t>
            </w:r>
            <w:r w:rsidR="00DC17D8">
              <w:rPr>
                <w:rFonts w:eastAsia="Calibri" w:cstheme="minorHAnsi"/>
                <w:b w:val="0"/>
                <w:lang w:val="en-GB"/>
              </w:rPr>
              <w:t xml:space="preserve">Anton </w:t>
            </w:r>
            <w:proofErr w:type="spellStart"/>
            <w:r w:rsidR="00DC17D8">
              <w:rPr>
                <w:rFonts w:eastAsia="Calibri" w:cstheme="minorHAnsi"/>
                <w:b w:val="0"/>
                <w:lang w:val="en-GB"/>
              </w:rPr>
              <w:t>Ströh</w:t>
            </w:r>
            <w:proofErr w:type="spellEnd"/>
            <w:r w:rsidRPr="00B37663">
              <w:rPr>
                <w:rFonts w:eastAsia="Calibri" w:cstheme="minorHAnsi"/>
                <w:b w:val="0"/>
                <w:lang w:val="en-GB"/>
              </w:rPr>
              <w:t xml:space="preserve">, Vice-Principal </w:t>
            </w:r>
            <w:r w:rsidR="00DC17D8">
              <w:rPr>
                <w:rFonts w:eastAsia="Calibri" w:cstheme="minorHAnsi"/>
                <w:b w:val="0"/>
                <w:lang w:val="en-GB"/>
              </w:rPr>
              <w:t>Institutional Planning, Monitoring and Evaluation</w:t>
            </w:r>
            <w:r w:rsidRPr="00B37663">
              <w:rPr>
                <w:rFonts w:eastAsia="Calibri" w:cstheme="minorHAnsi"/>
                <w:b w:val="0"/>
                <w:lang w:val="en-GB"/>
              </w:rPr>
              <w:t>, University of Pretoria</w:t>
            </w:r>
          </w:p>
          <w:p w14:paraId="0D368324" w14:textId="77777777" w:rsidR="00EA54C2" w:rsidRPr="00C56233" w:rsidRDefault="00EA54C2" w:rsidP="00EA54C2">
            <w:pPr>
              <w:widowControl w:val="0"/>
              <w:tabs>
                <w:tab w:val="left" w:pos="355"/>
              </w:tabs>
              <w:autoSpaceDE w:val="0"/>
              <w:autoSpaceDN w:val="0"/>
              <w:spacing w:before="5" w:after="0" w:line="255" w:lineRule="exact"/>
              <w:ind w:left="105"/>
              <w:rPr>
                <w:rFonts w:eastAsia="Calibri" w:cstheme="minorHAnsi"/>
                <w:lang w:val="en-GB"/>
              </w:rPr>
            </w:pPr>
          </w:p>
          <w:p w14:paraId="4E7AD6A6" w14:textId="77777777" w:rsidR="00EA54C2" w:rsidRDefault="00EA54C2" w:rsidP="00E718B7">
            <w:pPr>
              <w:widowControl w:val="0"/>
              <w:tabs>
                <w:tab w:val="left" w:pos="355"/>
              </w:tabs>
              <w:autoSpaceDE w:val="0"/>
              <w:autoSpaceDN w:val="0"/>
              <w:spacing w:before="5" w:after="0" w:line="255" w:lineRule="exact"/>
              <w:ind w:left="105"/>
              <w:rPr>
                <w:rFonts w:eastAsia="Calibri" w:cstheme="minorHAnsi"/>
                <w:b w:val="0"/>
                <w:bCs w:val="0"/>
                <w:i/>
                <w:lang w:val="en-GB"/>
              </w:rPr>
            </w:pPr>
            <w:r w:rsidRPr="00B37663">
              <w:rPr>
                <w:rFonts w:eastAsia="Calibri" w:cstheme="minorHAnsi"/>
                <w:iCs/>
                <w:lang w:val="en-GB"/>
              </w:rPr>
              <w:t xml:space="preserve">Signing of </w:t>
            </w:r>
            <w:proofErr w:type="spellStart"/>
            <w:r w:rsidRPr="00B37663">
              <w:rPr>
                <w:rFonts w:eastAsia="Calibri" w:cstheme="minorHAnsi"/>
                <w:iCs/>
                <w:lang w:val="en-GB"/>
              </w:rPr>
              <w:t>MoU</w:t>
            </w:r>
            <w:proofErr w:type="spellEnd"/>
            <w:r w:rsidRPr="00B37663">
              <w:rPr>
                <w:rFonts w:eastAsia="Calibri" w:cstheme="minorHAnsi"/>
                <w:iCs/>
                <w:lang w:val="en-GB"/>
              </w:rPr>
              <w:t xml:space="preserve"> between the University of Pretoria and Murdoch University</w:t>
            </w:r>
            <w:r w:rsidRPr="00EA54C2">
              <w:rPr>
                <w:rFonts w:eastAsia="Calibri" w:cstheme="minorHAnsi"/>
                <w:b w:val="0"/>
                <w:bCs w:val="0"/>
                <w:i/>
                <w:lang w:val="en-GB"/>
              </w:rPr>
              <w:t xml:space="preserve">: Prof </w:t>
            </w:r>
            <w:r w:rsidR="00E718B7">
              <w:rPr>
                <w:rFonts w:eastAsia="Calibri" w:cstheme="minorHAnsi"/>
                <w:b w:val="0"/>
                <w:bCs w:val="0"/>
                <w:i/>
                <w:lang w:val="en-GB"/>
              </w:rPr>
              <w:t>David Morrison</w:t>
            </w:r>
            <w:r w:rsidRPr="00EA54C2">
              <w:rPr>
                <w:rFonts w:eastAsia="Calibri" w:cstheme="minorHAnsi"/>
                <w:b w:val="0"/>
                <w:bCs w:val="0"/>
                <w:i/>
                <w:lang w:val="en-GB"/>
              </w:rPr>
              <w:t xml:space="preserve">, </w:t>
            </w:r>
            <w:r w:rsidR="00E718B7">
              <w:rPr>
                <w:rFonts w:eastAsia="Calibri" w:cstheme="minorHAnsi"/>
                <w:b w:val="0"/>
                <w:bCs w:val="0"/>
                <w:i/>
                <w:lang w:val="en-GB"/>
              </w:rPr>
              <w:t xml:space="preserve">Deputy </w:t>
            </w:r>
            <w:r w:rsidRPr="00EA54C2">
              <w:rPr>
                <w:rFonts w:eastAsia="Calibri" w:cstheme="minorHAnsi"/>
                <w:b w:val="0"/>
                <w:bCs w:val="0"/>
                <w:i/>
                <w:lang w:val="en-GB"/>
              </w:rPr>
              <w:t xml:space="preserve">Vice-Chancellor, Murdoch University, and Prof </w:t>
            </w:r>
            <w:proofErr w:type="spellStart"/>
            <w:r w:rsidRPr="00EA54C2">
              <w:rPr>
                <w:rFonts w:eastAsia="Calibri" w:cstheme="minorHAnsi"/>
                <w:b w:val="0"/>
                <w:bCs w:val="0"/>
                <w:i/>
                <w:lang w:val="en-GB"/>
              </w:rPr>
              <w:t>Tawana</w:t>
            </w:r>
            <w:proofErr w:type="spellEnd"/>
            <w:r w:rsidRPr="00EA54C2">
              <w:rPr>
                <w:rFonts w:eastAsia="Calibri" w:cstheme="minorHAnsi"/>
                <w:b w:val="0"/>
                <w:bCs w:val="0"/>
                <w:i/>
                <w:lang w:val="en-GB"/>
              </w:rPr>
              <w:t xml:space="preserve"> </w:t>
            </w:r>
            <w:proofErr w:type="spellStart"/>
            <w:r w:rsidRPr="00EA54C2">
              <w:rPr>
                <w:rFonts w:eastAsia="Calibri" w:cstheme="minorHAnsi"/>
                <w:b w:val="0"/>
                <w:bCs w:val="0"/>
                <w:i/>
                <w:lang w:val="en-GB"/>
              </w:rPr>
              <w:t>Kupe</w:t>
            </w:r>
            <w:proofErr w:type="spellEnd"/>
            <w:r w:rsidRPr="00EA54C2">
              <w:rPr>
                <w:rFonts w:eastAsia="Calibri" w:cstheme="minorHAnsi"/>
                <w:b w:val="0"/>
                <w:bCs w:val="0"/>
                <w:i/>
                <w:lang w:val="en-GB"/>
              </w:rPr>
              <w:t xml:space="preserve">, Vice-Chancellor, University of Pretoria </w:t>
            </w:r>
          </w:p>
          <w:p w14:paraId="162A882E" w14:textId="0292A2C3" w:rsidR="00C00B0C" w:rsidRPr="00EA54C2" w:rsidRDefault="00C00B0C" w:rsidP="00E718B7">
            <w:pPr>
              <w:widowControl w:val="0"/>
              <w:tabs>
                <w:tab w:val="left" w:pos="355"/>
              </w:tabs>
              <w:autoSpaceDE w:val="0"/>
              <w:autoSpaceDN w:val="0"/>
              <w:spacing w:before="5" w:after="0" w:line="255" w:lineRule="exact"/>
              <w:ind w:left="105"/>
              <w:rPr>
                <w:rFonts w:eastAsia="Calibri" w:cstheme="minorHAnsi"/>
                <w:b w:val="0"/>
                <w:bCs w:val="0"/>
                <w:i/>
                <w:lang w:val="en-GB"/>
              </w:rPr>
            </w:pPr>
            <w:bookmarkStart w:id="0" w:name="_GoBack"/>
            <w:bookmarkEnd w:id="0"/>
          </w:p>
        </w:tc>
      </w:tr>
    </w:tbl>
    <w:p w14:paraId="5878B54B" w14:textId="5A5F3FD9" w:rsidR="00EA54C2" w:rsidRPr="00C56233" w:rsidRDefault="00EA54C2" w:rsidP="00EA54C2">
      <w:pPr>
        <w:shd w:val="clear" w:color="auto" w:fill="D9D9D9" w:themeFill="background1" w:themeFillShade="D9"/>
        <w:rPr>
          <w:rFonts w:cstheme="minorHAnsi"/>
          <w:b/>
          <w:bCs/>
          <w:color w:val="063C73" w:themeColor="text1"/>
          <w:sz w:val="22"/>
          <w:szCs w:val="22"/>
          <w:lang w:val="en-GB"/>
        </w:rPr>
      </w:pPr>
      <w:r>
        <w:rPr>
          <w:rFonts w:cstheme="minorHAnsi"/>
          <w:b/>
          <w:bCs/>
          <w:color w:val="063C73" w:themeColor="text1"/>
          <w:sz w:val="22"/>
          <w:szCs w:val="22"/>
          <w:lang w:val="en-GB"/>
        </w:rPr>
        <w:lastRenderedPageBreak/>
        <w:t>Tuesday 31 March</w:t>
      </w:r>
    </w:p>
    <w:tbl>
      <w:tblPr>
        <w:tblW w:w="10060" w:type="dxa"/>
        <w:jc w:val="center"/>
        <w:shd w:val="clear" w:color="auto" w:fill="FFFFFF" w:themeFill="background1"/>
        <w:tblLayout w:type="fixed"/>
        <w:tblCellMar>
          <w:left w:w="0" w:type="dxa"/>
          <w:right w:w="0" w:type="dxa"/>
        </w:tblCellMar>
        <w:tblLook w:val="01E0" w:firstRow="1" w:lastRow="1" w:firstColumn="1" w:lastColumn="1" w:noHBand="0" w:noVBand="0"/>
      </w:tblPr>
      <w:tblGrid>
        <w:gridCol w:w="10060"/>
      </w:tblGrid>
      <w:tr w:rsidR="00EA54C2" w:rsidRPr="00C56233" w14:paraId="6478E66A" w14:textId="77777777" w:rsidTr="00EA54C2">
        <w:trPr>
          <w:trHeight w:val="20"/>
          <w:jc w:val="center"/>
        </w:trPr>
        <w:tc>
          <w:tcPr>
            <w:tcW w:w="10060" w:type="dxa"/>
            <w:shd w:val="clear" w:color="auto" w:fill="FFFFFF" w:themeFill="background1"/>
          </w:tcPr>
          <w:p w14:paraId="2D4C5580" w14:textId="08B16062" w:rsidR="00EA54C2" w:rsidRPr="00B37663" w:rsidRDefault="00EA54C2" w:rsidP="009F061C">
            <w:pPr>
              <w:widowControl w:val="0"/>
              <w:tabs>
                <w:tab w:val="left" w:pos="355"/>
              </w:tabs>
              <w:autoSpaceDE w:val="0"/>
              <w:autoSpaceDN w:val="0"/>
              <w:spacing w:after="0" w:line="241" w:lineRule="exact"/>
              <w:ind w:left="105"/>
              <w:rPr>
                <w:rFonts w:eastAsia="Calibri" w:cstheme="minorHAnsi"/>
                <w:bCs/>
                <w:lang w:val="en-GB"/>
              </w:rPr>
            </w:pPr>
            <w:r w:rsidRPr="00C56233">
              <w:rPr>
                <w:rFonts w:eastAsia="Calibri" w:cstheme="minorHAnsi"/>
                <w:lang w:val="en-GB"/>
              </w:rPr>
              <w:t xml:space="preserve">In parallel with the </w:t>
            </w:r>
            <w:r>
              <w:rPr>
                <w:rFonts w:eastAsia="Calibri" w:cstheme="minorHAnsi"/>
                <w:lang w:val="en-GB"/>
              </w:rPr>
              <w:t xml:space="preserve">AGUP </w:t>
            </w:r>
            <w:r w:rsidRPr="00C56233">
              <w:rPr>
                <w:rFonts w:eastAsia="Calibri" w:cstheme="minorHAnsi"/>
                <w:lang w:val="en-GB"/>
              </w:rPr>
              <w:t>Colloquium, a half-day transdisciplinary research workshop</w:t>
            </w:r>
            <w:r w:rsidR="009F061C">
              <w:rPr>
                <w:rFonts w:eastAsia="Calibri" w:cstheme="minorHAnsi"/>
                <w:lang w:val="en-GB"/>
              </w:rPr>
              <w:t xml:space="preserve"> is planned for</w:t>
            </w:r>
            <w:r w:rsidRPr="00C56233">
              <w:rPr>
                <w:rFonts w:eastAsia="Calibri" w:cstheme="minorHAnsi"/>
                <w:lang w:val="en-GB"/>
              </w:rPr>
              <w:t xml:space="preserve"> selected recipients of the 2018/19 AAUN Partnership and Research Development Fund (PRDF) grants to present their work.</w:t>
            </w:r>
            <w:r w:rsidR="00F24FE6">
              <w:rPr>
                <w:rFonts w:eastAsia="Calibri" w:cstheme="minorHAnsi"/>
                <w:lang w:val="en-GB"/>
              </w:rPr>
              <w:t xml:space="preserve"> A detailed programme for the workshop will follow later.</w:t>
            </w:r>
          </w:p>
        </w:tc>
      </w:tr>
    </w:tbl>
    <w:p w14:paraId="36CFC124" w14:textId="4F0FB0CB" w:rsidR="000757F0" w:rsidRPr="00C56233" w:rsidRDefault="00F24FE6" w:rsidP="00321CBD">
      <w:pPr>
        <w:widowControl w:val="0"/>
        <w:autoSpaceDE w:val="0"/>
        <w:autoSpaceDN w:val="0"/>
        <w:spacing w:before="2" w:after="1" w:line="240" w:lineRule="auto"/>
        <w:rPr>
          <w:rFonts w:eastAsia="Calibri" w:cstheme="minorHAnsi"/>
          <w:b/>
          <w:sz w:val="13"/>
          <w:lang w:val="en-GB"/>
        </w:rPr>
      </w:pPr>
      <w:r>
        <w:rPr>
          <w:rFonts w:eastAsia="Calibri" w:cstheme="minorHAnsi"/>
          <w:b/>
          <w:sz w:val="13"/>
          <w:lang w:val="en-GB"/>
        </w:rPr>
        <w:t xml:space="preserve"> </w:t>
      </w:r>
    </w:p>
    <w:p w14:paraId="77B7B1E2" w14:textId="77777777" w:rsidR="00607C6C" w:rsidRPr="00607C6C" w:rsidRDefault="00607C6C" w:rsidP="00607C6C">
      <w:pPr>
        <w:widowControl w:val="0"/>
        <w:autoSpaceDE w:val="0"/>
        <w:autoSpaceDN w:val="0"/>
        <w:spacing w:before="205" w:after="0" w:line="240" w:lineRule="auto"/>
        <w:ind w:left="100"/>
        <w:outlineLvl w:val="1"/>
        <w:rPr>
          <w:rFonts w:ascii="Calibri" w:eastAsia="Calibri" w:hAnsi="Calibri" w:cs="Calibri"/>
          <w:b/>
          <w:bCs/>
          <w:sz w:val="22"/>
          <w:szCs w:val="22"/>
          <w:lang w:val="en-US"/>
        </w:rPr>
      </w:pPr>
      <w:r w:rsidRPr="00607C6C">
        <w:rPr>
          <w:rFonts w:ascii="Calibri" w:eastAsia="Calibri" w:hAnsi="Calibri" w:cs="Calibri"/>
          <w:b/>
          <w:bCs/>
          <w:color w:val="001F5F"/>
          <w:sz w:val="22"/>
          <w:szCs w:val="22"/>
          <w:lang w:val="en-US"/>
        </w:rPr>
        <w:t>INFORMATION FOR PARTICIPANTS</w:t>
      </w:r>
    </w:p>
    <w:p w14:paraId="5D301B31" w14:textId="77777777" w:rsidR="00607C6C" w:rsidRPr="00607C6C" w:rsidRDefault="00607C6C" w:rsidP="00607C6C">
      <w:pPr>
        <w:widowControl w:val="0"/>
        <w:autoSpaceDE w:val="0"/>
        <w:autoSpaceDN w:val="0"/>
        <w:spacing w:before="163" w:after="0" w:line="240" w:lineRule="auto"/>
        <w:ind w:left="100"/>
        <w:rPr>
          <w:rFonts w:ascii="Calibri" w:eastAsia="Calibri" w:hAnsi="Calibri" w:cs="Calibri"/>
          <w:b/>
          <w:sz w:val="22"/>
          <w:szCs w:val="22"/>
          <w:lang w:val="en-US"/>
        </w:rPr>
      </w:pPr>
      <w:r w:rsidRPr="00607C6C">
        <w:rPr>
          <w:rFonts w:ascii="Calibri" w:eastAsia="Calibri" w:hAnsi="Calibri" w:cs="Calibri"/>
          <w:b/>
          <w:color w:val="001F5F"/>
          <w:sz w:val="22"/>
          <w:szCs w:val="22"/>
          <w:lang w:val="en-US"/>
        </w:rPr>
        <w:t>Registration</w:t>
      </w:r>
    </w:p>
    <w:p w14:paraId="19901CD1" w14:textId="77777777" w:rsidR="00607C6C" w:rsidRPr="00607C6C" w:rsidRDefault="00607C6C" w:rsidP="00607C6C">
      <w:pPr>
        <w:widowControl w:val="0"/>
        <w:autoSpaceDE w:val="0"/>
        <w:autoSpaceDN w:val="0"/>
        <w:spacing w:before="8" w:after="0" w:line="240" w:lineRule="auto"/>
        <w:jc w:val="left"/>
        <w:rPr>
          <w:rFonts w:ascii="Calibri" w:eastAsia="Calibri" w:hAnsi="Calibri" w:cs="Calibri"/>
          <w:b/>
          <w:sz w:val="19"/>
          <w:szCs w:val="22"/>
          <w:lang w:val="en-US"/>
        </w:rPr>
      </w:pPr>
    </w:p>
    <w:p w14:paraId="48AE34A0" w14:textId="3EA66A9C" w:rsidR="00607C6C" w:rsidRPr="00607C6C" w:rsidRDefault="00607C6C" w:rsidP="00607C6C">
      <w:pPr>
        <w:widowControl w:val="0"/>
        <w:autoSpaceDE w:val="0"/>
        <w:autoSpaceDN w:val="0"/>
        <w:spacing w:before="0" w:after="0" w:line="273" w:lineRule="auto"/>
        <w:ind w:left="100" w:right="470"/>
        <w:jc w:val="left"/>
        <w:rPr>
          <w:rFonts w:ascii="Calibri" w:eastAsia="Calibri" w:hAnsi="Calibri" w:cs="Calibri"/>
          <w:sz w:val="22"/>
          <w:szCs w:val="22"/>
          <w:lang w:val="en-US"/>
        </w:rPr>
      </w:pPr>
      <w:r w:rsidRPr="00607C6C">
        <w:rPr>
          <w:rFonts w:ascii="Calibri" w:eastAsia="Calibri" w:hAnsi="Calibri" w:cs="Calibri"/>
          <w:sz w:val="22"/>
          <w:szCs w:val="22"/>
          <w:lang w:val="en-US"/>
        </w:rPr>
        <w:t xml:space="preserve">Forum registration for 30 March 2020 is without charge, thanks to support from the National Research Foundation (NRF), the University of Pretoria, Australian Government Agencies (DFAT, ACIAR, </w:t>
      </w:r>
      <w:proofErr w:type="gramStart"/>
      <w:r w:rsidRPr="00607C6C">
        <w:rPr>
          <w:rFonts w:ascii="Calibri" w:eastAsia="Calibri" w:hAnsi="Calibri" w:cs="Calibri"/>
          <w:sz w:val="22"/>
          <w:szCs w:val="22"/>
          <w:lang w:val="en-US"/>
        </w:rPr>
        <w:t>Department</w:t>
      </w:r>
      <w:proofErr w:type="gramEnd"/>
      <w:r w:rsidRPr="00607C6C">
        <w:rPr>
          <w:rFonts w:ascii="Calibri" w:eastAsia="Calibri" w:hAnsi="Calibri" w:cs="Calibri"/>
          <w:sz w:val="22"/>
          <w:szCs w:val="22"/>
          <w:lang w:val="en-US"/>
        </w:rPr>
        <w:t xml:space="preserve"> of Education) and other sponsors. All participants are invited to a cocktail dinner on the evening of 30 March.</w:t>
      </w:r>
      <w:r>
        <w:rPr>
          <w:rFonts w:ascii="Calibri" w:eastAsia="Calibri" w:hAnsi="Calibri" w:cs="Calibri"/>
          <w:sz w:val="22"/>
          <w:szCs w:val="22"/>
          <w:lang w:val="en-US"/>
        </w:rPr>
        <w:t xml:space="preserve"> Please register for the Forum</w:t>
      </w:r>
      <w:r w:rsidR="008B22DE">
        <w:rPr>
          <w:rFonts w:ascii="Calibri" w:eastAsia="Calibri" w:hAnsi="Calibri" w:cs="Calibri"/>
          <w:sz w:val="22"/>
          <w:szCs w:val="22"/>
          <w:lang w:val="en-US"/>
        </w:rPr>
        <w:t xml:space="preserve"> </w:t>
      </w:r>
      <w:hyperlink r:id="rId9" w:history="1">
        <w:r w:rsidR="008B22DE" w:rsidRPr="008B22DE">
          <w:rPr>
            <w:rStyle w:val="Hyperlink"/>
            <w:rFonts w:ascii="Calibri" w:eastAsia="Calibri" w:hAnsi="Calibri" w:cs="Calibri"/>
            <w:sz w:val="22"/>
            <w:szCs w:val="22"/>
            <w:lang w:val="en-US"/>
          </w:rPr>
          <w:t>here</w:t>
        </w:r>
      </w:hyperlink>
      <w:r>
        <w:rPr>
          <w:rFonts w:ascii="Calibri" w:eastAsia="Calibri" w:hAnsi="Calibri" w:cs="Calibri"/>
          <w:sz w:val="22"/>
          <w:szCs w:val="22"/>
          <w:lang w:val="en-US"/>
        </w:rPr>
        <w:t>.</w:t>
      </w:r>
    </w:p>
    <w:p w14:paraId="5E25A887" w14:textId="77777777" w:rsidR="00607C6C" w:rsidRPr="00607C6C" w:rsidRDefault="00607C6C" w:rsidP="00607C6C">
      <w:pPr>
        <w:widowControl w:val="0"/>
        <w:autoSpaceDE w:val="0"/>
        <w:autoSpaceDN w:val="0"/>
        <w:spacing w:before="205" w:after="0" w:line="276" w:lineRule="auto"/>
        <w:ind w:left="100" w:right="378"/>
        <w:rPr>
          <w:rFonts w:ascii="Calibri" w:eastAsia="Calibri" w:hAnsi="Calibri" w:cs="Calibri"/>
          <w:sz w:val="22"/>
          <w:szCs w:val="22"/>
          <w:lang w:val="en-US"/>
        </w:rPr>
      </w:pPr>
      <w:r w:rsidRPr="00607C6C">
        <w:rPr>
          <w:rFonts w:ascii="Calibri" w:eastAsia="Calibri" w:hAnsi="Calibri" w:cs="Calibri"/>
          <w:sz w:val="22"/>
          <w:szCs w:val="22"/>
          <w:lang w:val="en-US"/>
        </w:rPr>
        <w:t xml:space="preserve">Registration closes on Friday, 28 February 2020. </w:t>
      </w:r>
      <w:r w:rsidRPr="00607C6C">
        <w:rPr>
          <w:rFonts w:ascii="Calibri" w:eastAsia="Calibri" w:hAnsi="Calibri" w:cs="Calibri"/>
          <w:b/>
          <w:sz w:val="22"/>
          <w:szCs w:val="22"/>
          <w:lang w:val="en-US"/>
        </w:rPr>
        <w:t xml:space="preserve">NOTE: </w:t>
      </w:r>
      <w:r w:rsidRPr="00607C6C">
        <w:rPr>
          <w:rFonts w:ascii="Calibri" w:eastAsia="Calibri" w:hAnsi="Calibri" w:cs="Calibri"/>
          <w:sz w:val="22"/>
          <w:szCs w:val="22"/>
          <w:lang w:val="en-US"/>
        </w:rPr>
        <w:t xml:space="preserve">In the interest of environment and cost, there will be no printed </w:t>
      </w:r>
      <w:proofErr w:type="spellStart"/>
      <w:r w:rsidRPr="00607C6C">
        <w:rPr>
          <w:rFonts w:ascii="Calibri" w:eastAsia="Calibri" w:hAnsi="Calibri" w:cs="Calibri"/>
          <w:sz w:val="22"/>
          <w:szCs w:val="22"/>
          <w:lang w:val="en-US"/>
        </w:rPr>
        <w:t>programmes</w:t>
      </w:r>
      <w:proofErr w:type="spellEnd"/>
      <w:r w:rsidRPr="00607C6C">
        <w:rPr>
          <w:rFonts w:ascii="Calibri" w:eastAsia="Calibri" w:hAnsi="Calibri" w:cs="Calibri"/>
          <w:sz w:val="22"/>
          <w:szCs w:val="22"/>
          <w:lang w:val="en-US"/>
        </w:rPr>
        <w:t xml:space="preserve">. Please go to the </w:t>
      </w:r>
      <w:r w:rsidRPr="00607C6C">
        <w:rPr>
          <w:rFonts w:ascii="Calibri" w:eastAsia="Calibri" w:hAnsi="Calibri" w:cs="Calibri"/>
          <w:color w:val="0000FF"/>
          <w:sz w:val="22"/>
          <w:szCs w:val="22"/>
          <w:u w:val="single" w:color="0000FF"/>
          <w:lang w:val="en-US"/>
        </w:rPr>
        <w:t>AAUN website</w:t>
      </w:r>
      <w:r w:rsidRPr="00607C6C">
        <w:rPr>
          <w:rFonts w:ascii="Calibri" w:eastAsia="Calibri" w:hAnsi="Calibri" w:cs="Calibri"/>
          <w:color w:val="0000FF"/>
          <w:sz w:val="22"/>
          <w:szCs w:val="22"/>
          <w:lang w:val="en-US"/>
        </w:rPr>
        <w:t xml:space="preserve"> </w:t>
      </w:r>
      <w:r w:rsidRPr="00607C6C">
        <w:rPr>
          <w:rFonts w:ascii="Calibri" w:eastAsia="Calibri" w:hAnsi="Calibri" w:cs="Calibri"/>
          <w:sz w:val="22"/>
          <w:szCs w:val="22"/>
          <w:lang w:val="en-US"/>
        </w:rPr>
        <w:t xml:space="preserve">ahead of the meeting for updates of the </w:t>
      </w:r>
      <w:proofErr w:type="spellStart"/>
      <w:r w:rsidRPr="00607C6C">
        <w:rPr>
          <w:rFonts w:ascii="Calibri" w:eastAsia="Calibri" w:hAnsi="Calibri" w:cs="Calibri"/>
          <w:sz w:val="22"/>
          <w:szCs w:val="22"/>
          <w:lang w:val="en-US"/>
        </w:rPr>
        <w:t>programme</w:t>
      </w:r>
      <w:proofErr w:type="spellEnd"/>
      <w:r w:rsidRPr="00607C6C">
        <w:rPr>
          <w:rFonts w:ascii="Calibri" w:eastAsia="Calibri" w:hAnsi="Calibri" w:cs="Calibri"/>
          <w:sz w:val="22"/>
          <w:szCs w:val="22"/>
          <w:lang w:val="en-US"/>
        </w:rPr>
        <w:t xml:space="preserve">, or to download or print the final </w:t>
      </w:r>
      <w:proofErr w:type="spellStart"/>
      <w:r w:rsidRPr="00607C6C">
        <w:rPr>
          <w:rFonts w:ascii="Calibri" w:eastAsia="Calibri" w:hAnsi="Calibri" w:cs="Calibri"/>
          <w:sz w:val="22"/>
          <w:szCs w:val="22"/>
          <w:lang w:val="en-US"/>
        </w:rPr>
        <w:t>programme</w:t>
      </w:r>
      <w:proofErr w:type="spellEnd"/>
      <w:r w:rsidRPr="00607C6C">
        <w:rPr>
          <w:rFonts w:ascii="Calibri" w:eastAsia="Calibri" w:hAnsi="Calibri" w:cs="Calibri"/>
          <w:sz w:val="22"/>
          <w:szCs w:val="22"/>
          <w:lang w:val="en-US"/>
        </w:rPr>
        <w:t xml:space="preserve"> as you wish.</w:t>
      </w:r>
    </w:p>
    <w:p w14:paraId="65BF2B0B" w14:textId="77777777" w:rsidR="00607C6C" w:rsidRPr="00607C6C" w:rsidRDefault="00607C6C" w:rsidP="00607C6C">
      <w:pPr>
        <w:widowControl w:val="0"/>
        <w:autoSpaceDE w:val="0"/>
        <w:autoSpaceDN w:val="0"/>
        <w:spacing w:before="0" w:after="0" w:line="240" w:lineRule="auto"/>
        <w:jc w:val="left"/>
        <w:rPr>
          <w:rFonts w:ascii="Calibri" w:eastAsia="Calibri" w:hAnsi="Calibri" w:cs="Calibri"/>
          <w:sz w:val="26"/>
          <w:szCs w:val="22"/>
          <w:lang w:val="en-US"/>
        </w:rPr>
      </w:pPr>
    </w:p>
    <w:p w14:paraId="71E32354" w14:textId="77777777" w:rsidR="00607C6C" w:rsidRPr="00607C6C" w:rsidRDefault="00607C6C" w:rsidP="00607C6C">
      <w:pPr>
        <w:widowControl w:val="0"/>
        <w:autoSpaceDE w:val="0"/>
        <w:autoSpaceDN w:val="0"/>
        <w:spacing w:before="0" w:after="0" w:line="240" w:lineRule="auto"/>
        <w:ind w:left="100"/>
        <w:outlineLvl w:val="1"/>
        <w:rPr>
          <w:rFonts w:ascii="Calibri" w:eastAsia="Calibri" w:hAnsi="Calibri" w:cs="Calibri"/>
          <w:b/>
          <w:bCs/>
          <w:sz w:val="22"/>
          <w:szCs w:val="22"/>
          <w:lang w:val="en-US"/>
        </w:rPr>
      </w:pPr>
      <w:r w:rsidRPr="00607C6C">
        <w:rPr>
          <w:rFonts w:ascii="Calibri" w:eastAsia="Calibri" w:hAnsi="Calibri" w:cs="Calibri"/>
          <w:b/>
          <w:bCs/>
          <w:color w:val="001F5F"/>
          <w:sz w:val="22"/>
          <w:szCs w:val="22"/>
          <w:lang w:val="en-US"/>
        </w:rPr>
        <w:t>Visa requirements</w:t>
      </w:r>
    </w:p>
    <w:p w14:paraId="31CF41A8" w14:textId="77777777" w:rsidR="00607C6C" w:rsidRPr="00607C6C" w:rsidRDefault="00607C6C" w:rsidP="00607C6C">
      <w:pPr>
        <w:widowControl w:val="0"/>
        <w:autoSpaceDE w:val="0"/>
        <w:autoSpaceDN w:val="0"/>
        <w:spacing w:before="8" w:after="0" w:line="240" w:lineRule="auto"/>
        <w:jc w:val="left"/>
        <w:rPr>
          <w:rFonts w:ascii="Calibri" w:eastAsia="Calibri" w:hAnsi="Calibri" w:cs="Calibri"/>
          <w:b/>
          <w:sz w:val="19"/>
          <w:szCs w:val="22"/>
          <w:lang w:val="en-US"/>
        </w:rPr>
      </w:pPr>
    </w:p>
    <w:p w14:paraId="7716927C" w14:textId="77777777" w:rsidR="00607C6C" w:rsidRPr="00607C6C" w:rsidRDefault="00607C6C" w:rsidP="00607C6C">
      <w:pPr>
        <w:widowControl w:val="0"/>
        <w:autoSpaceDE w:val="0"/>
        <w:autoSpaceDN w:val="0"/>
        <w:spacing w:before="1" w:after="0" w:line="240" w:lineRule="auto"/>
        <w:ind w:left="100"/>
        <w:rPr>
          <w:rFonts w:ascii="Calibri" w:eastAsia="Calibri" w:hAnsi="Calibri" w:cs="Calibri"/>
          <w:sz w:val="22"/>
          <w:szCs w:val="22"/>
          <w:lang w:val="en-US"/>
        </w:rPr>
      </w:pPr>
      <w:r w:rsidRPr="00607C6C">
        <w:rPr>
          <w:rFonts w:ascii="Calibri" w:eastAsia="Calibri" w:hAnsi="Calibri" w:cs="Calibri"/>
          <w:sz w:val="22"/>
          <w:szCs w:val="22"/>
          <w:lang w:val="en-US"/>
        </w:rPr>
        <w:t>Information on visa requirements for South Africa is available at the following link:</w:t>
      </w:r>
    </w:p>
    <w:p w14:paraId="3C27E37B" w14:textId="77777777" w:rsidR="00607C6C" w:rsidRPr="00607C6C" w:rsidRDefault="00A57F0F" w:rsidP="00607C6C">
      <w:pPr>
        <w:widowControl w:val="0"/>
        <w:autoSpaceDE w:val="0"/>
        <w:autoSpaceDN w:val="0"/>
        <w:spacing w:before="202" w:after="0" w:line="240" w:lineRule="auto"/>
        <w:ind w:left="100"/>
        <w:jc w:val="left"/>
        <w:rPr>
          <w:rFonts w:ascii="Calibri" w:eastAsia="Calibri" w:hAnsi="Calibri" w:cs="Calibri"/>
          <w:sz w:val="22"/>
          <w:szCs w:val="22"/>
          <w:lang w:val="en-US"/>
        </w:rPr>
      </w:pPr>
      <w:hyperlink r:id="rId10" w:history="1">
        <w:r w:rsidR="00607C6C" w:rsidRPr="00607C6C">
          <w:rPr>
            <w:rFonts w:ascii="Calibri" w:eastAsia="Calibri" w:hAnsi="Calibri" w:cs="Calibri"/>
            <w:color w:val="0000FF"/>
            <w:sz w:val="22"/>
            <w:szCs w:val="22"/>
            <w:u w:val="single"/>
            <w:lang w:val="en-US"/>
          </w:rPr>
          <w:t>http://www.dha.gov.za/index.php/applying-for-sa-visa</w:t>
        </w:r>
      </w:hyperlink>
    </w:p>
    <w:p w14:paraId="614EB7A7" w14:textId="77777777" w:rsidR="00607C6C" w:rsidRPr="00607C6C" w:rsidRDefault="00607C6C" w:rsidP="00607C6C">
      <w:pPr>
        <w:widowControl w:val="0"/>
        <w:autoSpaceDE w:val="0"/>
        <w:autoSpaceDN w:val="0"/>
        <w:spacing w:before="202" w:after="0" w:line="240" w:lineRule="auto"/>
        <w:ind w:left="100"/>
        <w:jc w:val="left"/>
        <w:rPr>
          <w:rFonts w:ascii="Calibri" w:eastAsia="Calibri" w:hAnsi="Calibri" w:cs="Calibri"/>
          <w:sz w:val="22"/>
          <w:szCs w:val="22"/>
          <w:lang w:val="en-US"/>
        </w:rPr>
      </w:pPr>
      <w:r w:rsidRPr="00607C6C">
        <w:rPr>
          <w:rFonts w:ascii="Calibri" w:eastAsia="Calibri" w:hAnsi="Calibri" w:cs="Calibri"/>
          <w:sz w:val="22"/>
          <w:szCs w:val="22"/>
          <w:lang w:val="en-US"/>
        </w:rPr>
        <w:t>Please note that the onus is on participants to verify and comply with visa requirements.</w:t>
      </w:r>
    </w:p>
    <w:p w14:paraId="23E876EF" w14:textId="77777777" w:rsidR="00607C6C" w:rsidRPr="00607C6C" w:rsidRDefault="00607C6C" w:rsidP="00607C6C">
      <w:pPr>
        <w:widowControl w:val="0"/>
        <w:autoSpaceDE w:val="0"/>
        <w:autoSpaceDN w:val="0"/>
        <w:spacing w:before="8" w:after="0" w:line="240" w:lineRule="auto"/>
        <w:jc w:val="left"/>
        <w:rPr>
          <w:rFonts w:ascii="Calibri" w:eastAsia="Calibri" w:hAnsi="Calibri" w:cs="Calibri"/>
          <w:sz w:val="19"/>
          <w:szCs w:val="22"/>
          <w:lang w:val="en-US"/>
        </w:rPr>
      </w:pPr>
    </w:p>
    <w:p w14:paraId="28276C91" w14:textId="77777777" w:rsidR="00607C6C" w:rsidRPr="00607C6C" w:rsidRDefault="00607C6C" w:rsidP="00607C6C">
      <w:pPr>
        <w:widowControl w:val="0"/>
        <w:autoSpaceDE w:val="0"/>
        <w:autoSpaceDN w:val="0"/>
        <w:spacing w:before="0" w:after="0" w:line="240" w:lineRule="auto"/>
        <w:ind w:left="100"/>
        <w:jc w:val="left"/>
        <w:outlineLvl w:val="1"/>
        <w:rPr>
          <w:rFonts w:ascii="Calibri" w:eastAsia="Calibri" w:hAnsi="Calibri" w:cs="Calibri"/>
          <w:b/>
          <w:bCs/>
          <w:sz w:val="22"/>
          <w:szCs w:val="22"/>
          <w:lang w:val="en-US"/>
        </w:rPr>
      </w:pPr>
      <w:r w:rsidRPr="00607C6C">
        <w:rPr>
          <w:rFonts w:ascii="Calibri" w:eastAsia="Calibri" w:hAnsi="Calibri" w:cs="Calibri"/>
          <w:b/>
          <w:bCs/>
          <w:color w:val="001F5F"/>
          <w:sz w:val="22"/>
          <w:szCs w:val="22"/>
          <w:lang w:val="en-US"/>
        </w:rPr>
        <w:t>Accommodation</w:t>
      </w:r>
    </w:p>
    <w:p w14:paraId="0B7CC3EE" w14:textId="77777777" w:rsidR="00607C6C" w:rsidRPr="00607C6C" w:rsidRDefault="00607C6C" w:rsidP="00607C6C">
      <w:pPr>
        <w:widowControl w:val="0"/>
        <w:autoSpaceDE w:val="0"/>
        <w:autoSpaceDN w:val="0"/>
        <w:spacing w:before="8" w:after="0" w:line="240" w:lineRule="auto"/>
        <w:jc w:val="left"/>
        <w:rPr>
          <w:rFonts w:ascii="Calibri" w:eastAsia="Calibri" w:hAnsi="Calibri" w:cs="Calibri"/>
          <w:b/>
          <w:sz w:val="19"/>
          <w:szCs w:val="22"/>
          <w:lang w:val="en-US"/>
        </w:rPr>
      </w:pPr>
    </w:p>
    <w:p w14:paraId="4C753F5A" w14:textId="4D5F1B39" w:rsidR="00607C6C" w:rsidRPr="00607C6C" w:rsidRDefault="00607C6C" w:rsidP="00607C6C">
      <w:pPr>
        <w:widowControl w:val="0"/>
        <w:autoSpaceDE w:val="0"/>
        <w:autoSpaceDN w:val="0"/>
        <w:spacing w:before="0" w:after="0" w:line="273" w:lineRule="auto"/>
        <w:ind w:left="100"/>
        <w:jc w:val="left"/>
        <w:rPr>
          <w:rFonts w:ascii="Calibri" w:eastAsia="Calibri" w:hAnsi="Calibri" w:cs="Calibri"/>
          <w:sz w:val="22"/>
          <w:szCs w:val="22"/>
          <w:lang w:val="en-US"/>
        </w:rPr>
      </w:pPr>
      <w:r w:rsidRPr="00607C6C">
        <w:rPr>
          <w:rFonts w:ascii="Calibri" w:eastAsia="Calibri" w:hAnsi="Calibri" w:cs="Calibri"/>
          <w:sz w:val="22"/>
          <w:szCs w:val="22"/>
          <w:lang w:val="en-US"/>
        </w:rPr>
        <w:t>F</w:t>
      </w:r>
      <w:r>
        <w:rPr>
          <w:rFonts w:ascii="Calibri" w:eastAsia="Calibri" w:hAnsi="Calibri" w:cs="Calibri"/>
          <w:sz w:val="22"/>
          <w:szCs w:val="22"/>
          <w:lang w:val="en-US"/>
        </w:rPr>
        <w:t xml:space="preserve">our </w:t>
      </w:r>
      <w:r w:rsidRPr="00607C6C">
        <w:rPr>
          <w:rFonts w:ascii="Calibri" w:eastAsia="Calibri" w:hAnsi="Calibri" w:cs="Calibri"/>
          <w:sz w:val="22"/>
          <w:szCs w:val="22"/>
          <w:lang w:val="en-US"/>
        </w:rPr>
        <w:t>hotel options are available for delegates, namely:</w:t>
      </w:r>
    </w:p>
    <w:p w14:paraId="490C3AE2" w14:textId="77777777" w:rsidR="00607C6C" w:rsidRPr="00607C6C" w:rsidRDefault="00607C6C" w:rsidP="00607C6C">
      <w:pPr>
        <w:widowControl w:val="0"/>
        <w:numPr>
          <w:ilvl w:val="0"/>
          <w:numId w:val="19"/>
        </w:numPr>
        <w:autoSpaceDE w:val="0"/>
        <w:autoSpaceDN w:val="0"/>
        <w:spacing w:before="0" w:after="0" w:line="273" w:lineRule="auto"/>
        <w:jc w:val="left"/>
        <w:rPr>
          <w:rFonts w:ascii="Calibri" w:eastAsia="Calibri" w:hAnsi="Calibri" w:cs="Calibri"/>
          <w:sz w:val="22"/>
          <w:szCs w:val="22"/>
        </w:rPr>
      </w:pPr>
      <w:r w:rsidRPr="00607C6C">
        <w:rPr>
          <w:rFonts w:ascii="Calibri" w:eastAsia="Calibri" w:hAnsi="Calibri" w:cs="Calibri"/>
          <w:sz w:val="22"/>
          <w:szCs w:val="22"/>
          <w:lang w:val="en-US"/>
        </w:rPr>
        <w:t xml:space="preserve">The </w:t>
      </w:r>
      <w:r w:rsidRPr="00607C6C">
        <w:rPr>
          <w:rFonts w:ascii="Calibri" w:eastAsia="Calibri" w:hAnsi="Calibri" w:cs="Calibri"/>
          <w:b/>
          <w:sz w:val="22"/>
          <w:szCs w:val="22"/>
          <w:lang w:val="en-US"/>
        </w:rPr>
        <w:t>Future Africa Campus</w:t>
      </w:r>
      <w:r w:rsidRPr="00607C6C">
        <w:rPr>
          <w:rFonts w:ascii="Calibri" w:eastAsia="Calibri" w:hAnsi="Calibri" w:cs="Calibri"/>
          <w:sz w:val="22"/>
          <w:szCs w:val="22"/>
          <w:lang w:val="en-US"/>
        </w:rPr>
        <w:t xml:space="preserve">, see </w:t>
      </w:r>
      <w:hyperlink r:id="rId11" w:history="1">
        <w:r w:rsidRPr="00607C6C">
          <w:rPr>
            <w:rFonts w:ascii="Calibri" w:eastAsia="Calibri" w:hAnsi="Calibri" w:cs="Calibri"/>
            <w:color w:val="0000FF"/>
            <w:sz w:val="22"/>
            <w:szCs w:val="22"/>
            <w:u w:val="single"/>
            <w:lang w:val="en-US"/>
          </w:rPr>
          <w:t>https://www.futureafrica.science/index.php/campus/accommodation</w:t>
        </w:r>
      </w:hyperlink>
      <w:r w:rsidRPr="00607C6C">
        <w:rPr>
          <w:rFonts w:ascii="Calibri" w:eastAsia="Calibri" w:hAnsi="Calibri" w:cs="Calibri"/>
          <w:sz w:val="22"/>
          <w:szCs w:val="22"/>
          <w:lang w:val="en-US"/>
        </w:rPr>
        <w:t xml:space="preserve">. </w:t>
      </w:r>
      <w:r w:rsidRPr="00607C6C">
        <w:rPr>
          <w:rFonts w:ascii="Calibri" w:eastAsia="Calibri" w:hAnsi="Calibri" w:cs="Calibri"/>
          <w:sz w:val="22"/>
          <w:szCs w:val="22"/>
        </w:rPr>
        <w:t>Future Africa offers short term accommodation options for conference participants.</w:t>
      </w:r>
    </w:p>
    <w:p w14:paraId="753BCC1C" w14:textId="77777777" w:rsidR="00607C6C" w:rsidRPr="00607C6C" w:rsidRDefault="00607C6C" w:rsidP="00607C6C">
      <w:pPr>
        <w:widowControl w:val="0"/>
        <w:autoSpaceDE w:val="0"/>
        <w:autoSpaceDN w:val="0"/>
        <w:spacing w:before="0" w:after="0" w:line="273" w:lineRule="auto"/>
        <w:ind w:left="820"/>
        <w:jc w:val="left"/>
        <w:rPr>
          <w:rFonts w:ascii="Calibri" w:eastAsia="Calibri" w:hAnsi="Calibri" w:cs="Calibri"/>
          <w:sz w:val="22"/>
          <w:szCs w:val="22"/>
        </w:rPr>
      </w:pPr>
      <w:r w:rsidRPr="00607C6C">
        <w:rPr>
          <w:rFonts w:ascii="Calibri" w:eastAsia="Calibri" w:hAnsi="Calibri" w:cs="Calibri"/>
          <w:sz w:val="22"/>
          <w:szCs w:val="22"/>
        </w:rPr>
        <w:t>Rooms are serviced and offer:</w:t>
      </w:r>
    </w:p>
    <w:p w14:paraId="1212507A" w14:textId="77777777" w:rsidR="00607C6C" w:rsidRPr="00607C6C" w:rsidRDefault="00607C6C" w:rsidP="00607C6C">
      <w:pPr>
        <w:widowControl w:val="0"/>
        <w:numPr>
          <w:ilvl w:val="0"/>
          <w:numId w:val="20"/>
        </w:numPr>
        <w:autoSpaceDE w:val="0"/>
        <w:autoSpaceDN w:val="0"/>
        <w:spacing w:before="0" w:after="0" w:line="273" w:lineRule="auto"/>
        <w:jc w:val="left"/>
        <w:rPr>
          <w:rFonts w:ascii="Calibri" w:eastAsia="Calibri" w:hAnsi="Calibri" w:cs="Calibri"/>
          <w:sz w:val="22"/>
          <w:szCs w:val="22"/>
        </w:rPr>
      </w:pPr>
      <w:r w:rsidRPr="00607C6C">
        <w:rPr>
          <w:rFonts w:ascii="Calibri" w:eastAsia="Calibri" w:hAnsi="Calibri" w:cs="Calibri"/>
          <w:sz w:val="22"/>
          <w:szCs w:val="22"/>
        </w:rPr>
        <w:t>Modular workstation</w:t>
      </w:r>
    </w:p>
    <w:p w14:paraId="63A60700" w14:textId="77777777" w:rsidR="00607C6C" w:rsidRPr="00607C6C" w:rsidRDefault="00607C6C" w:rsidP="00607C6C">
      <w:pPr>
        <w:widowControl w:val="0"/>
        <w:numPr>
          <w:ilvl w:val="0"/>
          <w:numId w:val="20"/>
        </w:numPr>
        <w:autoSpaceDE w:val="0"/>
        <w:autoSpaceDN w:val="0"/>
        <w:spacing w:before="0" w:after="0" w:line="273" w:lineRule="auto"/>
        <w:jc w:val="left"/>
        <w:rPr>
          <w:rFonts w:ascii="Calibri" w:eastAsia="Calibri" w:hAnsi="Calibri" w:cs="Calibri"/>
          <w:sz w:val="22"/>
          <w:szCs w:val="22"/>
        </w:rPr>
      </w:pPr>
      <w:r w:rsidRPr="00607C6C">
        <w:rPr>
          <w:rFonts w:ascii="Calibri" w:eastAsia="Calibri" w:hAnsi="Calibri" w:cs="Calibri"/>
          <w:sz w:val="22"/>
          <w:szCs w:val="22"/>
        </w:rPr>
        <w:t xml:space="preserve">Free </w:t>
      </w:r>
      <w:proofErr w:type="spellStart"/>
      <w:r w:rsidRPr="00607C6C">
        <w:rPr>
          <w:rFonts w:ascii="Calibri" w:eastAsia="Calibri" w:hAnsi="Calibri" w:cs="Calibri"/>
          <w:sz w:val="22"/>
          <w:szCs w:val="22"/>
        </w:rPr>
        <w:t>wifi</w:t>
      </w:r>
      <w:proofErr w:type="spellEnd"/>
      <w:r w:rsidRPr="00607C6C">
        <w:rPr>
          <w:rFonts w:ascii="Calibri" w:eastAsia="Calibri" w:hAnsi="Calibri" w:cs="Calibri"/>
          <w:sz w:val="22"/>
          <w:szCs w:val="22"/>
        </w:rPr>
        <w:t xml:space="preserve"> and LAN-connection</w:t>
      </w:r>
    </w:p>
    <w:p w14:paraId="73676B0E" w14:textId="77777777" w:rsidR="00607C6C" w:rsidRPr="00607C6C" w:rsidRDefault="00607C6C" w:rsidP="00607C6C">
      <w:pPr>
        <w:widowControl w:val="0"/>
        <w:numPr>
          <w:ilvl w:val="0"/>
          <w:numId w:val="20"/>
        </w:numPr>
        <w:autoSpaceDE w:val="0"/>
        <w:autoSpaceDN w:val="0"/>
        <w:spacing w:before="0" w:after="0" w:line="273" w:lineRule="auto"/>
        <w:jc w:val="left"/>
        <w:rPr>
          <w:rFonts w:ascii="Calibri" w:eastAsia="Calibri" w:hAnsi="Calibri" w:cs="Calibri"/>
          <w:sz w:val="22"/>
          <w:szCs w:val="22"/>
        </w:rPr>
      </w:pPr>
      <w:r w:rsidRPr="00607C6C">
        <w:rPr>
          <w:rFonts w:ascii="Calibri" w:eastAsia="Calibri" w:hAnsi="Calibri" w:cs="Calibri"/>
          <w:sz w:val="22"/>
          <w:szCs w:val="22"/>
        </w:rPr>
        <w:t>On-suite bathroom (showers only)</w:t>
      </w:r>
    </w:p>
    <w:p w14:paraId="6182F30B" w14:textId="77777777" w:rsidR="00607C6C" w:rsidRPr="00607C6C" w:rsidRDefault="00607C6C" w:rsidP="00607C6C">
      <w:pPr>
        <w:widowControl w:val="0"/>
        <w:numPr>
          <w:ilvl w:val="0"/>
          <w:numId w:val="20"/>
        </w:numPr>
        <w:autoSpaceDE w:val="0"/>
        <w:autoSpaceDN w:val="0"/>
        <w:spacing w:before="0" w:after="0" w:line="273" w:lineRule="auto"/>
        <w:jc w:val="left"/>
        <w:rPr>
          <w:rFonts w:ascii="Calibri" w:eastAsia="Calibri" w:hAnsi="Calibri" w:cs="Calibri"/>
          <w:sz w:val="22"/>
          <w:szCs w:val="22"/>
        </w:rPr>
      </w:pPr>
      <w:r w:rsidRPr="00607C6C">
        <w:rPr>
          <w:rFonts w:ascii="Calibri" w:eastAsia="Calibri" w:hAnsi="Calibri" w:cs="Calibri"/>
          <w:sz w:val="22"/>
          <w:szCs w:val="22"/>
        </w:rPr>
        <w:t>Self-catering options with kitchenette (available on request)</w:t>
      </w:r>
    </w:p>
    <w:p w14:paraId="77B2C9AE" w14:textId="77777777" w:rsidR="00607C6C" w:rsidRPr="00607C6C" w:rsidRDefault="00607C6C" w:rsidP="00607C6C">
      <w:pPr>
        <w:widowControl w:val="0"/>
        <w:numPr>
          <w:ilvl w:val="0"/>
          <w:numId w:val="20"/>
        </w:numPr>
        <w:autoSpaceDE w:val="0"/>
        <w:autoSpaceDN w:val="0"/>
        <w:spacing w:before="0" w:after="0" w:line="273" w:lineRule="auto"/>
        <w:jc w:val="left"/>
        <w:rPr>
          <w:rFonts w:ascii="Calibri" w:eastAsia="Calibri" w:hAnsi="Calibri" w:cs="Calibri"/>
          <w:sz w:val="22"/>
          <w:szCs w:val="22"/>
        </w:rPr>
      </w:pPr>
      <w:r w:rsidRPr="00607C6C">
        <w:rPr>
          <w:rFonts w:ascii="Calibri" w:eastAsia="Calibri" w:hAnsi="Calibri" w:cs="Calibri"/>
          <w:sz w:val="22"/>
          <w:szCs w:val="22"/>
        </w:rPr>
        <w:t>The campus also hosts a large dining hall and secure parking.</w:t>
      </w:r>
    </w:p>
    <w:p w14:paraId="20F00C80" w14:textId="77777777" w:rsidR="00607C6C" w:rsidRPr="00607C6C" w:rsidRDefault="00607C6C" w:rsidP="00607C6C">
      <w:pPr>
        <w:widowControl w:val="0"/>
        <w:autoSpaceDE w:val="0"/>
        <w:autoSpaceDN w:val="0"/>
        <w:spacing w:before="0" w:after="0" w:line="273" w:lineRule="auto"/>
        <w:ind w:left="820"/>
        <w:jc w:val="left"/>
        <w:rPr>
          <w:rFonts w:ascii="Calibri" w:eastAsia="Calibri" w:hAnsi="Calibri" w:cs="Calibri"/>
          <w:color w:val="0000FF"/>
          <w:sz w:val="22"/>
          <w:szCs w:val="22"/>
          <w:u w:val="single"/>
          <w:lang w:val="en-US"/>
        </w:rPr>
      </w:pPr>
      <w:r w:rsidRPr="00607C6C">
        <w:rPr>
          <w:rFonts w:ascii="Calibri" w:eastAsia="Calibri" w:hAnsi="Calibri" w:cs="Calibri"/>
          <w:sz w:val="22"/>
          <w:szCs w:val="22"/>
          <w:lang w:val="en-US"/>
        </w:rPr>
        <w:t>Rates are R1035.00 per night inclusive of breakfast.</w:t>
      </w:r>
    </w:p>
    <w:p w14:paraId="341C60BE" w14:textId="77777777" w:rsidR="00607C6C" w:rsidRPr="00607C6C" w:rsidRDefault="00607C6C" w:rsidP="00607C6C">
      <w:pPr>
        <w:widowControl w:val="0"/>
        <w:numPr>
          <w:ilvl w:val="0"/>
          <w:numId w:val="19"/>
        </w:numPr>
        <w:autoSpaceDE w:val="0"/>
        <w:autoSpaceDN w:val="0"/>
        <w:spacing w:before="0" w:after="0" w:line="273" w:lineRule="auto"/>
        <w:jc w:val="left"/>
        <w:rPr>
          <w:rFonts w:ascii="Calibri" w:eastAsia="Calibri" w:hAnsi="Calibri" w:cs="Calibri"/>
          <w:sz w:val="22"/>
          <w:szCs w:val="22"/>
          <w:lang w:val="en-US"/>
        </w:rPr>
      </w:pPr>
      <w:r w:rsidRPr="00607C6C">
        <w:rPr>
          <w:rFonts w:ascii="Calibri" w:eastAsia="Calibri" w:hAnsi="Calibri" w:cs="Calibri"/>
          <w:sz w:val="22"/>
          <w:szCs w:val="22"/>
          <w:lang w:val="en-US"/>
        </w:rPr>
        <w:t xml:space="preserve">The </w:t>
      </w:r>
      <w:proofErr w:type="spellStart"/>
      <w:r w:rsidRPr="00607C6C">
        <w:rPr>
          <w:rFonts w:ascii="Calibri" w:eastAsia="Calibri" w:hAnsi="Calibri" w:cs="Calibri"/>
          <w:b/>
          <w:sz w:val="22"/>
          <w:szCs w:val="22"/>
          <w:lang w:val="en-US"/>
        </w:rPr>
        <w:t>highperformancecentre</w:t>
      </w:r>
      <w:proofErr w:type="spellEnd"/>
      <w:r w:rsidRPr="00607C6C">
        <w:rPr>
          <w:rFonts w:ascii="Calibri" w:eastAsia="Calibri" w:hAnsi="Calibri" w:cs="Calibri"/>
          <w:sz w:val="22"/>
          <w:szCs w:val="22"/>
          <w:lang w:val="en-US"/>
        </w:rPr>
        <w:t xml:space="preserve"> (</w:t>
      </w:r>
      <w:proofErr w:type="spellStart"/>
      <w:r w:rsidRPr="00607C6C">
        <w:rPr>
          <w:rFonts w:ascii="Calibri" w:eastAsia="Calibri" w:hAnsi="Calibri" w:cs="Calibri"/>
          <w:sz w:val="22"/>
          <w:szCs w:val="22"/>
          <w:lang w:val="en-US"/>
        </w:rPr>
        <w:t>hpc</w:t>
      </w:r>
      <w:proofErr w:type="spellEnd"/>
      <w:r w:rsidRPr="00607C6C">
        <w:rPr>
          <w:rFonts w:ascii="Calibri" w:eastAsia="Calibri" w:hAnsi="Calibri" w:cs="Calibri"/>
          <w:sz w:val="22"/>
          <w:szCs w:val="22"/>
          <w:lang w:val="en-US"/>
        </w:rPr>
        <w:t xml:space="preserve">). Booking enquiries should be directed to </w:t>
      </w:r>
      <w:hyperlink r:id="rId12" w:tgtFrame="_blank" w:history="1">
        <w:r w:rsidRPr="00607C6C">
          <w:rPr>
            <w:rFonts w:ascii="Calibri" w:eastAsia="Calibri" w:hAnsi="Calibri" w:cs="Calibri"/>
            <w:color w:val="0000FF"/>
            <w:sz w:val="22"/>
            <w:szCs w:val="22"/>
            <w:u w:val="single"/>
            <w:lang w:val="en-US"/>
          </w:rPr>
          <w:t>reservations@hpc.co.za</w:t>
        </w:r>
      </w:hyperlink>
      <w:r w:rsidRPr="00607C6C">
        <w:rPr>
          <w:rFonts w:ascii="Calibri" w:eastAsia="Calibri" w:hAnsi="Calibri" w:cs="Calibri"/>
          <w:sz w:val="22"/>
          <w:szCs w:val="22"/>
          <w:lang w:val="en-US"/>
        </w:rPr>
        <w:t xml:space="preserve">. Rates are single @ R1099 per night, breakfast included and twin @ R1499 per night, breakfast included. </w:t>
      </w:r>
    </w:p>
    <w:p w14:paraId="3FB8357C" w14:textId="77777777" w:rsidR="00607C6C" w:rsidRPr="00607C6C" w:rsidRDefault="00607C6C" w:rsidP="00607C6C">
      <w:pPr>
        <w:widowControl w:val="0"/>
        <w:numPr>
          <w:ilvl w:val="0"/>
          <w:numId w:val="19"/>
        </w:numPr>
        <w:autoSpaceDE w:val="0"/>
        <w:autoSpaceDN w:val="0"/>
        <w:spacing w:before="0" w:after="0" w:line="273" w:lineRule="auto"/>
        <w:jc w:val="left"/>
        <w:rPr>
          <w:rFonts w:ascii="Calibri" w:eastAsia="Calibri" w:hAnsi="Calibri" w:cs="Calibri"/>
          <w:sz w:val="22"/>
          <w:szCs w:val="22"/>
        </w:rPr>
      </w:pPr>
      <w:r w:rsidRPr="00607C6C">
        <w:rPr>
          <w:rFonts w:ascii="Calibri" w:eastAsia="Calibri" w:hAnsi="Calibri" w:cs="Calibri"/>
          <w:sz w:val="22"/>
          <w:szCs w:val="22"/>
          <w:lang w:val="en-US"/>
        </w:rPr>
        <w:t xml:space="preserve">The </w:t>
      </w:r>
      <w:r w:rsidRPr="00607C6C">
        <w:rPr>
          <w:rFonts w:ascii="Calibri" w:eastAsia="Calibri" w:hAnsi="Calibri" w:cs="Calibri"/>
          <w:b/>
          <w:sz w:val="22"/>
          <w:szCs w:val="22"/>
          <w:lang w:val="en-US"/>
        </w:rPr>
        <w:t>Maslow Time Square Hotel</w:t>
      </w:r>
      <w:r w:rsidRPr="00607C6C">
        <w:rPr>
          <w:rFonts w:ascii="Calibri" w:eastAsia="Calibri" w:hAnsi="Calibri" w:cs="Calibri"/>
          <w:sz w:val="22"/>
          <w:szCs w:val="22"/>
          <w:lang w:val="en-US"/>
        </w:rPr>
        <w:t xml:space="preserve">, see </w:t>
      </w:r>
      <w:hyperlink r:id="rId13" w:history="1">
        <w:r w:rsidRPr="00607C6C">
          <w:rPr>
            <w:rFonts w:ascii="Calibri" w:eastAsia="Calibri" w:hAnsi="Calibri" w:cs="Calibri"/>
            <w:color w:val="0000FF"/>
            <w:sz w:val="22"/>
            <w:szCs w:val="22"/>
            <w:u w:val="single"/>
            <w:lang w:val="en-US"/>
          </w:rPr>
          <w:t>https://www.suninternational.com/time-square/rooms/</w:t>
        </w:r>
      </w:hyperlink>
      <w:r w:rsidRPr="00607C6C">
        <w:rPr>
          <w:rFonts w:ascii="Calibri" w:eastAsia="Calibri" w:hAnsi="Calibri" w:cs="Calibri"/>
          <w:sz w:val="22"/>
          <w:szCs w:val="22"/>
        </w:rPr>
        <w:t xml:space="preserve">. There are different room options available ranging from R1788.00 to R4304.00 per night inclusive of breakfast. Please quote the following code when booking: </w:t>
      </w:r>
      <w:r w:rsidRPr="00607C6C">
        <w:rPr>
          <w:rFonts w:ascii="Calibri" w:eastAsia="Calibri" w:hAnsi="Calibri" w:cs="Calibri"/>
          <w:b/>
          <w:bCs/>
          <w:sz w:val="22"/>
          <w:szCs w:val="22"/>
          <w:lang w:val="en-US"/>
        </w:rPr>
        <w:t>UP300320</w:t>
      </w:r>
    </w:p>
    <w:p w14:paraId="32851F91" w14:textId="77777777" w:rsidR="00607C6C" w:rsidRPr="00607C6C" w:rsidRDefault="00607C6C" w:rsidP="00607C6C">
      <w:pPr>
        <w:widowControl w:val="0"/>
        <w:numPr>
          <w:ilvl w:val="0"/>
          <w:numId w:val="19"/>
        </w:numPr>
        <w:autoSpaceDE w:val="0"/>
        <w:autoSpaceDN w:val="0"/>
        <w:spacing w:before="0" w:after="0" w:line="273" w:lineRule="auto"/>
        <w:jc w:val="left"/>
        <w:rPr>
          <w:rFonts w:ascii="Calibri" w:eastAsia="Calibri" w:hAnsi="Calibri" w:cs="Calibri"/>
          <w:sz w:val="22"/>
          <w:szCs w:val="22"/>
        </w:rPr>
      </w:pPr>
      <w:r w:rsidRPr="00607C6C">
        <w:rPr>
          <w:rFonts w:ascii="Calibri" w:eastAsia="Calibri" w:hAnsi="Calibri" w:cs="Calibri"/>
          <w:b/>
          <w:sz w:val="22"/>
          <w:szCs w:val="22"/>
        </w:rPr>
        <w:t xml:space="preserve">Southern Sun Pretoria. </w:t>
      </w:r>
      <w:r w:rsidRPr="00607C6C">
        <w:rPr>
          <w:rFonts w:ascii="Calibri" w:eastAsia="Calibri" w:hAnsi="Calibri" w:cs="Calibri"/>
          <w:sz w:val="22"/>
          <w:szCs w:val="22"/>
        </w:rPr>
        <w:t xml:space="preserve">Rates are single @ R1225.00 bed &amp; breakfast per day, and double @ R1405.00 bed &amp; breakfast per day. Please quote the following block code when booking: </w:t>
      </w:r>
      <w:r w:rsidRPr="00607C6C">
        <w:rPr>
          <w:rFonts w:ascii="Calibri" w:eastAsia="Calibri" w:hAnsi="Calibri" w:cs="Calibri"/>
          <w:b/>
          <w:sz w:val="22"/>
          <w:szCs w:val="22"/>
          <w:lang w:val="en-US"/>
        </w:rPr>
        <w:t>3297721</w:t>
      </w:r>
    </w:p>
    <w:p w14:paraId="3818D904" w14:textId="77777777" w:rsidR="00607C6C" w:rsidRPr="00607C6C" w:rsidRDefault="00607C6C" w:rsidP="00607C6C">
      <w:pPr>
        <w:widowControl w:val="0"/>
        <w:autoSpaceDE w:val="0"/>
        <w:autoSpaceDN w:val="0"/>
        <w:spacing w:before="0" w:after="0" w:line="273" w:lineRule="auto"/>
        <w:ind w:left="100"/>
        <w:jc w:val="left"/>
        <w:rPr>
          <w:rFonts w:ascii="Calibri" w:eastAsia="Calibri" w:hAnsi="Calibri" w:cs="Calibri"/>
          <w:sz w:val="22"/>
          <w:szCs w:val="22"/>
          <w:lang w:val="en-US"/>
        </w:rPr>
      </w:pPr>
    </w:p>
    <w:p w14:paraId="2C4A320A" w14:textId="77777777" w:rsidR="00607C6C" w:rsidRPr="00607C6C" w:rsidRDefault="00607C6C" w:rsidP="00607C6C">
      <w:pPr>
        <w:widowControl w:val="0"/>
        <w:autoSpaceDE w:val="0"/>
        <w:autoSpaceDN w:val="0"/>
        <w:spacing w:before="0" w:after="0" w:line="273" w:lineRule="auto"/>
        <w:ind w:left="100"/>
        <w:jc w:val="left"/>
        <w:rPr>
          <w:rFonts w:ascii="Calibri" w:eastAsia="Calibri" w:hAnsi="Calibri" w:cs="Calibri"/>
          <w:sz w:val="22"/>
          <w:szCs w:val="22"/>
          <w:lang w:val="en-US"/>
        </w:rPr>
      </w:pPr>
      <w:r w:rsidRPr="00607C6C">
        <w:rPr>
          <w:rFonts w:ascii="Calibri" w:eastAsia="Calibri" w:hAnsi="Calibri" w:cs="Calibri"/>
          <w:sz w:val="22"/>
          <w:szCs w:val="22"/>
          <w:lang w:val="en-US"/>
        </w:rPr>
        <w:t>Note: The above are indicative rates and subject to change.</w:t>
      </w:r>
    </w:p>
    <w:p w14:paraId="356E7D54" w14:textId="77777777" w:rsidR="00607C6C" w:rsidRPr="00607C6C" w:rsidRDefault="00607C6C" w:rsidP="00607C6C">
      <w:pPr>
        <w:widowControl w:val="0"/>
        <w:autoSpaceDE w:val="0"/>
        <w:autoSpaceDN w:val="0"/>
        <w:spacing w:before="0" w:after="0" w:line="273" w:lineRule="auto"/>
        <w:ind w:left="100"/>
        <w:jc w:val="left"/>
        <w:rPr>
          <w:rFonts w:ascii="Calibri" w:eastAsia="Calibri" w:hAnsi="Calibri" w:cs="Calibri"/>
          <w:sz w:val="22"/>
          <w:szCs w:val="22"/>
          <w:lang w:val="en-US"/>
        </w:rPr>
      </w:pPr>
    </w:p>
    <w:p w14:paraId="6ACAD53B" w14:textId="77777777" w:rsidR="00607C6C" w:rsidRPr="00607C6C" w:rsidRDefault="00607C6C" w:rsidP="00607C6C">
      <w:pPr>
        <w:widowControl w:val="0"/>
        <w:autoSpaceDE w:val="0"/>
        <w:autoSpaceDN w:val="0"/>
        <w:spacing w:before="0" w:after="0" w:line="273" w:lineRule="auto"/>
        <w:ind w:left="100"/>
        <w:jc w:val="left"/>
        <w:rPr>
          <w:rFonts w:ascii="Calibri" w:eastAsia="Calibri" w:hAnsi="Calibri" w:cs="Calibri"/>
          <w:sz w:val="22"/>
          <w:szCs w:val="22"/>
          <w:lang w:val="en-US"/>
        </w:rPr>
      </w:pPr>
      <w:r w:rsidRPr="00607C6C">
        <w:rPr>
          <w:rFonts w:ascii="Calibri" w:eastAsia="Calibri" w:hAnsi="Calibri" w:cs="Calibri"/>
          <w:sz w:val="22"/>
          <w:szCs w:val="22"/>
          <w:lang w:val="en-US"/>
        </w:rPr>
        <w:t xml:space="preserve">Please book your accommodation early, as no block bookings are being made for the Forum. Delegates who </w:t>
      </w:r>
      <w:r w:rsidRPr="00607C6C">
        <w:rPr>
          <w:rFonts w:ascii="Calibri" w:eastAsia="Calibri" w:hAnsi="Calibri" w:cs="Calibri"/>
          <w:sz w:val="22"/>
          <w:szCs w:val="22"/>
          <w:lang w:val="en-US"/>
        </w:rPr>
        <w:lastRenderedPageBreak/>
        <w:t xml:space="preserve">wish to make use of the hotel-to-Forum shuttle service have to indicate which of the recommended hotels they will be staying at when registering for the Forum. </w:t>
      </w:r>
    </w:p>
    <w:p w14:paraId="026330D9" w14:textId="77777777" w:rsidR="00607C6C" w:rsidRPr="00607C6C" w:rsidRDefault="00607C6C" w:rsidP="00607C6C">
      <w:pPr>
        <w:widowControl w:val="0"/>
        <w:autoSpaceDE w:val="0"/>
        <w:autoSpaceDN w:val="0"/>
        <w:spacing w:before="7" w:after="0" w:line="240" w:lineRule="auto"/>
        <w:jc w:val="left"/>
        <w:rPr>
          <w:rFonts w:ascii="Calibri" w:eastAsia="Calibri" w:hAnsi="Calibri" w:cs="Calibri"/>
          <w:sz w:val="19"/>
          <w:szCs w:val="22"/>
          <w:lang w:val="en-US"/>
        </w:rPr>
      </w:pPr>
    </w:p>
    <w:p w14:paraId="3255A46A" w14:textId="77777777" w:rsidR="00607C6C" w:rsidRPr="00607C6C" w:rsidRDefault="00607C6C" w:rsidP="00607C6C">
      <w:pPr>
        <w:widowControl w:val="0"/>
        <w:autoSpaceDE w:val="0"/>
        <w:autoSpaceDN w:val="0"/>
        <w:spacing w:before="1" w:after="0" w:line="240" w:lineRule="auto"/>
        <w:ind w:left="100"/>
        <w:jc w:val="left"/>
        <w:outlineLvl w:val="1"/>
        <w:rPr>
          <w:rFonts w:ascii="Calibri" w:eastAsia="Calibri" w:hAnsi="Calibri" w:cs="Calibri"/>
          <w:b/>
          <w:bCs/>
          <w:sz w:val="22"/>
          <w:szCs w:val="22"/>
          <w:lang w:val="en-US"/>
        </w:rPr>
      </w:pPr>
      <w:r w:rsidRPr="00607C6C">
        <w:rPr>
          <w:rFonts w:ascii="Calibri" w:eastAsia="Calibri" w:hAnsi="Calibri" w:cs="Calibri"/>
          <w:b/>
          <w:bCs/>
          <w:color w:val="001F5F"/>
          <w:sz w:val="22"/>
          <w:szCs w:val="22"/>
          <w:lang w:val="en-US"/>
        </w:rPr>
        <w:t>Transport</w:t>
      </w:r>
    </w:p>
    <w:p w14:paraId="1A91371A" w14:textId="77777777" w:rsidR="00607C6C" w:rsidRPr="00607C6C" w:rsidRDefault="00607C6C" w:rsidP="00607C6C">
      <w:pPr>
        <w:widowControl w:val="0"/>
        <w:autoSpaceDE w:val="0"/>
        <w:autoSpaceDN w:val="0"/>
        <w:spacing w:before="8" w:after="0" w:line="240" w:lineRule="auto"/>
        <w:jc w:val="left"/>
        <w:rPr>
          <w:rFonts w:ascii="Calibri" w:eastAsia="Calibri" w:hAnsi="Calibri" w:cs="Calibri"/>
          <w:b/>
          <w:sz w:val="28"/>
          <w:szCs w:val="22"/>
          <w:lang w:val="en-US"/>
        </w:rPr>
      </w:pPr>
    </w:p>
    <w:p w14:paraId="4FFB9A97" w14:textId="77777777" w:rsidR="00607C6C" w:rsidRPr="00607C6C" w:rsidRDefault="00607C6C" w:rsidP="00607C6C">
      <w:pPr>
        <w:widowControl w:val="0"/>
        <w:autoSpaceDE w:val="0"/>
        <w:autoSpaceDN w:val="0"/>
        <w:spacing w:before="0" w:after="0" w:line="273" w:lineRule="auto"/>
        <w:ind w:left="100" w:right="374"/>
        <w:rPr>
          <w:rFonts w:ascii="Calibri" w:eastAsia="Calibri" w:hAnsi="Calibri" w:cs="Calibri"/>
          <w:sz w:val="22"/>
          <w:szCs w:val="22"/>
          <w:lang w:val="en-US"/>
        </w:rPr>
      </w:pPr>
      <w:r w:rsidRPr="00607C6C">
        <w:rPr>
          <w:rFonts w:ascii="Calibri" w:eastAsia="Calibri" w:hAnsi="Calibri" w:cs="Calibri"/>
          <w:sz w:val="22"/>
          <w:szCs w:val="22"/>
          <w:lang w:val="en-US"/>
        </w:rPr>
        <w:t>Shuttle transport between the conference hotels and the Forum venue will be provided to participants free of charge. Please note, however, that you are responsible for the arrangements and cost of your transport to and from the airport. Airport transfers.</w:t>
      </w:r>
    </w:p>
    <w:p w14:paraId="02666AE6" w14:textId="77777777" w:rsidR="00607C6C" w:rsidRPr="00607C6C" w:rsidRDefault="00607C6C" w:rsidP="00607C6C">
      <w:pPr>
        <w:widowControl w:val="0"/>
        <w:autoSpaceDE w:val="0"/>
        <w:autoSpaceDN w:val="0"/>
        <w:spacing w:before="0" w:after="0" w:line="273" w:lineRule="auto"/>
        <w:ind w:left="100" w:right="374"/>
        <w:rPr>
          <w:rFonts w:ascii="Calibri" w:eastAsia="Calibri" w:hAnsi="Calibri" w:cs="Calibri"/>
          <w:sz w:val="22"/>
          <w:szCs w:val="22"/>
          <w:lang w:val="en-US"/>
        </w:rPr>
      </w:pPr>
      <w:r w:rsidRPr="00607C6C">
        <w:rPr>
          <w:rFonts w:ascii="Calibri" w:eastAsia="Calibri" w:hAnsi="Calibri" w:cs="Calibri"/>
          <w:sz w:val="22"/>
          <w:szCs w:val="22"/>
          <w:lang w:val="en-US"/>
        </w:rPr>
        <w:t>We can recommend the following shuttle services:</w:t>
      </w:r>
    </w:p>
    <w:p w14:paraId="2E1FBD71" w14:textId="77777777" w:rsidR="00607C6C" w:rsidRPr="00607C6C" w:rsidRDefault="00607C6C" w:rsidP="00607C6C">
      <w:pPr>
        <w:widowControl w:val="0"/>
        <w:numPr>
          <w:ilvl w:val="0"/>
          <w:numId w:val="18"/>
        </w:numPr>
        <w:autoSpaceDE w:val="0"/>
        <w:autoSpaceDN w:val="0"/>
        <w:spacing w:before="0" w:after="0" w:line="273" w:lineRule="auto"/>
        <w:ind w:right="374"/>
        <w:jc w:val="left"/>
        <w:rPr>
          <w:rFonts w:ascii="Calibri" w:eastAsia="Calibri" w:hAnsi="Calibri" w:cs="Calibri"/>
          <w:sz w:val="22"/>
          <w:szCs w:val="22"/>
          <w:lang w:val="en-US"/>
        </w:rPr>
      </w:pPr>
      <w:proofErr w:type="spellStart"/>
      <w:r w:rsidRPr="00607C6C">
        <w:rPr>
          <w:rFonts w:ascii="Calibri" w:eastAsia="Calibri" w:hAnsi="Calibri" w:cs="Calibri"/>
          <w:sz w:val="22"/>
          <w:szCs w:val="22"/>
          <w:lang w:val="en-US"/>
        </w:rPr>
        <w:t>EZshuttle</w:t>
      </w:r>
      <w:proofErr w:type="spellEnd"/>
      <w:r w:rsidRPr="00607C6C">
        <w:rPr>
          <w:rFonts w:ascii="Calibri" w:eastAsia="Calibri" w:hAnsi="Calibri" w:cs="Calibri"/>
          <w:sz w:val="22"/>
          <w:szCs w:val="22"/>
          <w:lang w:val="en-US"/>
        </w:rPr>
        <w:t xml:space="preserve"> - </w:t>
      </w:r>
      <w:hyperlink r:id="rId14" w:history="1">
        <w:r w:rsidRPr="00607C6C">
          <w:rPr>
            <w:rFonts w:ascii="Calibri" w:eastAsia="Calibri" w:hAnsi="Calibri" w:cs="Calibri"/>
            <w:color w:val="0000FF"/>
            <w:sz w:val="22"/>
            <w:szCs w:val="22"/>
            <w:u w:val="single"/>
            <w:lang w:val="en-US"/>
          </w:rPr>
          <w:t>https://www.ezshuttle.co.za/portfolio/pretoria/</w:t>
        </w:r>
      </w:hyperlink>
    </w:p>
    <w:p w14:paraId="12B36143" w14:textId="77777777" w:rsidR="00607C6C" w:rsidRPr="00607C6C" w:rsidRDefault="00607C6C" w:rsidP="00607C6C">
      <w:pPr>
        <w:widowControl w:val="0"/>
        <w:numPr>
          <w:ilvl w:val="0"/>
          <w:numId w:val="18"/>
        </w:numPr>
        <w:autoSpaceDE w:val="0"/>
        <w:autoSpaceDN w:val="0"/>
        <w:spacing w:before="0" w:after="0" w:line="273" w:lineRule="auto"/>
        <w:ind w:right="374"/>
        <w:jc w:val="left"/>
        <w:rPr>
          <w:rFonts w:ascii="Calibri" w:eastAsia="Calibri" w:hAnsi="Calibri" w:cs="Calibri"/>
          <w:sz w:val="22"/>
          <w:szCs w:val="22"/>
        </w:rPr>
      </w:pPr>
      <w:r w:rsidRPr="00607C6C">
        <w:rPr>
          <w:rFonts w:ascii="Calibri" w:eastAsia="Calibri" w:hAnsi="Calibri" w:cs="Calibri"/>
          <w:sz w:val="22"/>
          <w:szCs w:val="22"/>
          <w:lang w:val="en-US"/>
        </w:rPr>
        <w:t xml:space="preserve">Aqua Tours - </w:t>
      </w:r>
      <w:hyperlink r:id="rId15" w:history="1">
        <w:r w:rsidRPr="00607C6C">
          <w:rPr>
            <w:rFonts w:ascii="Calibri" w:eastAsia="Calibri" w:hAnsi="Calibri" w:cs="Calibri"/>
            <w:color w:val="0000FF"/>
            <w:sz w:val="22"/>
            <w:szCs w:val="22"/>
            <w:u w:val="single"/>
            <w:lang w:val="en-US"/>
          </w:rPr>
          <w:t>https://aquagroup.co.za/services/chauffeur/</w:t>
        </w:r>
      </w:hyperlink>
      <w:r w:rsidRPr="00607C6C">
        <w:rPr>
          <w:rFonts w:ascii="Calibri" w:eastAsia="Calibri" w:hAnsi="Calibri" w:cs="Calibri"/>
          <w:sz w:val="22"/>
          <w:szCs w:val="22"/>
          <w:lang w:val="en-US"/>
        </w:rPr>
        <w:t xml:space="preserve"> . Bookings can be made at: </w:t>
      </w:r>
      <w:r w:rsidRPr="00607C6C">
        <w:rPr>
          <w:rFonts w:ascii="Calibri" w:eastAsia="Calibri" w:hAnsi="Calibri" w:cs="Calibri"/>
          <w:bCs/>
          <w:sz w:val="22"/>
          <w:szCs w:val="22"/>
        </w:rPr>
        <w:t>email:</w:t>
      </w:r>
      <w:r w:rsidRPr="00607C6C">
        <w:rPr>
          <w:rFonts w:ascii="Calibri" w:eastAsia="Calibri" w:hAnsi="Calibri" w:cs="Calibri"/>
          <w:b/>
          <w:bCs/>
          <w:sz w:val="22"/>
          <w:szCs w:val="22"/>
        </w:rPr>
        <w:t xml:space="preserve"> </w:t>
      </w:r>
      <w:hyperlink r:id="rId16" w:tgtFrame="_blank" w:history="1">
        <w:r w:rsidRPr="00607C6C">
          <w:rPr>
            <w:rFonts w:ascii="Calibri" w:eastAsia="Calibri" w:hAnsi="Calibri" w:cs="Calibri"/>
            <w:color w:val="0000FF"/>
            <w:sz w:val="22"/>
            <w:szCs w:val="22"/>
            <w:u w:val="single"/>
          </w:rPr>
          <w:t>admin@aquamice.co.za</w:t>
        </w:r>
      </w:hyperlink>
      <w:r w:rsidRPr="00607C6C">
        <w:rPr>
          <w:rFonts w:ascii="Calibri" w:eastAsia="Calibri" w:hAnsi="Calibri" w:cs="Calibri"/>
          <w:sz w:val="22"/>
          <w:szCs w:val="22"/>
          <w:lang w:val="en-US"/>
        </w:rPr>
        <w:t>,</w:t>
      </w:r>
      <w:r w:rsidRPr="00607C6C">
        <w:rPr>
          <w:rFonts w:ascii="Calibri" w:eastAsia="Calibri" w:hAnsi="Calibri" w:cs="Calibri"/>
          <w:sz w:val="22"/>
          <w:szCs w:val="22"/>
        </w:rPr>
        <w:t xml:space="preserve"> </w:t>
      </w:r>
      <w:proofErr w:type="spellStart"/>
      <w:r w:rsidRPr="00607C6C">
        <w:rPr>
          <w:rFonts w:ascii="Calibri" w:eastAsia="Calibri" w:hAnsi="Calibri" w:cs="Calibri"/>
          <w:bCs/>
          <w:sz w:val="22"/>
          <w:szCs w:val="22"/>
        </w:rPr>
        <w:t>tel</w:t>
      </w:r>
      <w:proofErr w:type="spellEnd"/>
      <w:r w:rsidRPr="00607C6C">
        <w:rPr>
          <w:rFonts w:ascii="Calibri" w:eastAsia="Calibri" w:hAnsi="Calibri" w:cs="Calibri"/>
          <w:bCs/>
          <w:sz w:val="22"/>
          <w:szCs w:val="22"/>
        </w:rPr>
        <w:t>:</w:t>
      </w:r>
      <w:r w:rsidRPr="00607C6C">
        <w:rPr>
          <w:rFonts w:ascii="Calibri" w:eastAsia="Calibri" w:hAnsi="Calibri" w:cs="Calibri"/>
          <w:sz w:val="22"/>
          <w:szCs w:val="22"/>
        </w:rPr>
        <w:t xml:space="preserve"> +27 (0) 31 563 5003, all hours </w:t>
      </w:r>
      <w:proofErr w:type="spellStart"/>
      <w:r w:rsidRPr="00607C6C">
        <w:rPr>
          <w:rFonts w:ascii="Calibri" w:eastAsia="Calibri" w:hAnsi="Calibri" w:cs="Calibri"/>
          <w:sz w:val="22"/>
          <w:szCs w:val="22"/>
        </w:rPr>
        <w:t>tel</w:t>
      </w:r>
      <w:proofErr w:type="spellEnd"/>
      <w:r w:rsidRPr="00607C6C">
        <w:rPr>
          <w:rFonts w:ascii="Calibri" w:eastAsia="Calibri" w:hAnsi="Calibri" w:cs="Calibri"/>
          <w:sz w:val="22"/>
          <w:szCs w:val="22"/>
        </w:rPr>
        <w:t>: +27 (0) 882 778 6081</w:t>
      </w:r>
    </w:p>
    <w:p w14:paraId="06A6FD38" w14:textId="5551AFED" w:rsidR="00607C6C" w:rsidRPr="00607C6C" w:rsidRDefault="00607C6C" w:rsidP="00607C6C">
      <w:pPr>
        <w:widowControl w:val="0"/>
        <w:numPr>
          <w:ilvl w:val="0"/>
          <w:numId w:val="18"/>
        </w:numPr>
        <w:autoSpaceDE w:val="0"/>
        <w:autoSpaceDN w:val="0"/>
        <w:spacing w:before="0" w:after="0" w:line="273" w:lineRule="auto"/>
        <w:ind w:right="374"/>
        <w:jc w:val="left"/>
        <w:rPr>
          <w:rFonts w:ascii="Calibri" w:eastAsia="Calibri" w:hAnsi="Calibri" w:cs="Calibri"/>
          <w:sz w:val="22"/>
          <w:szCs w:val="22"/>
          <w:lang w:val="en-US"/>
        </w:rPr>
      </w:pPr>
      <w:r w:rsidRPr="00607C6C">
        <w:rPr>
          <w:rFonts w:ascii="Calibri" w:eastAsia="Calibri" w:hAnsi="Calibri" w:cs="Calibri"/>
          <w:sz w:val="22"/>
          <w:szCs w:val="22"/>
          <w:lang w:val="en-US"/>
        </w:rPr>
        <w:t>Shuttle Direct -</w:t>
      </w:r>
      <w:r w:rsidR="00652B2F">
        <w:rPr>
          <w:rFonts w:ascii="Calibri" w:eastAsia="Calibri" w:hAnsi="Calibri" w:cs="Calibri"/>
          <w:sz w:val="22"/>
          <w:szCs w:val="22"/>
          <w:lang w:val="en-US"/>
        </w:rPr>
        <w:t xml:space="preserve"> </w:t>
      </w:r>
      <w:hyperlink r:id="rId17" w:history="1">
        <w:r w:rsidRPr="00607C6C">
          <w:rPr>
            <w:rFonts w:ascii="Calibri" w:eastAsia="Calibri" w:hAnsi="Calibri" w:cs="Calibri"/>
            <w:color w:val="0000FF"/>
            <w:sz w:val="22"/>
            <w:szCs w:val="22"/>
            <w:u w:val="single"/>
            <w:lang w:val="en-US"/>
          </w:rPr>
          <w:t>https://www.shuttledirect.co.za/</w:t>
        </w:r>
      </w:hyperlink>
      <w:r w:rsidRPr="00607C6C">
        <w:rPr>
          <w:rFonts w:ascii="Calibri" w:eastAsia="Calibri" w:hAnsi="Calibri" w:cs="Calibri"/>
          <w:sz w:val="22"/>
          <w:szCs w:val="22"/>
          <w:lang w:val="en-US"/>
        </w:rPr>
        <w:t xml:space="preserve"> </w:t>
      </w:r>
    </w:p>
    <w:p w14:paraId="4F4CF175" w14:textId="77777777" w:rsidR="00607C6C" w:rsidRPr="00607C6C" w:rsidRDefault="00607C6C" w:rsidP="00607C6C">
      <w:pPr>
        <w:widowControl w:val="0"/>
        <w:autoSpaceDE w:val="0"/>
        <w:autoSpaceDN w:val="0"/>
        <w:spacing w:before="0" w:after="0" w:line="240" w:lineRule="auto"/>
        <w:jc w:val="left"/>
        <w:rPr>
          <w:rFonts w:ascii="Calibri" w:eastAsia="Calibri" w:hAnsi="Calibri" w:cs="Calibri"/>
          <w:sz w:val="31"/>
          <w:szCs w:val="22"/>
          <w:lang w:val="en-US"/>
        </w:rPr>
      </w:pPr>
    </w:p>
    <w:p w14:paraId="55D80479" w14:textId="77777777" w:rsidR="00607C6C" w:rsidRPr="00607C6C" w:rsidRDefault="00607C6C" w:rsidP="00607C6C">
      <w:pPr>
        <w:widowControl w:val="0"/>
        <w:autoSpaceDE w:val="0"/>
        <w:autoSpaceDN w:val="0"/>
        <w:spacing w:before="1" w:after="0" w:line="240" w:lineRule="auto"/>
        <w:ind w:left="100"/>
        <w:jc w:val="left"/>
        <w:outlineLvl w:val="1"/>
        <w:rPr>
          <w:rFonts w:ascii="Calibri" w:eastAsia="Calibri" w:hAnsi="Calibri" w:cs="Calibri"/>
          <w:b/>
          <w:bCs/>
          <w:sz w:val="22"/>
          <w:szCs w:val="22"/>
          <w:lang w:val="en-US"/>
        </w:rPr>
      </w:pPr>
      <w:r w:rsidRPr="00607C6C">
        <w:rPr>
          <w:rFonts w:ascii="Calibri" w:eastAsia="Calibri" w:hAnsi="Calibri" w:cs="Calibri"/>
          <w:b/>
          <w:bCs/>
          <w:color w:val="001F5F"/>
          <w:sz w:val="22"/>
          <w:szCs w:val="22"/>
          <w:lang w:val="en-US"/>
        </w:rPr>
        <w:t>Speakers, panelists and chairs</w:t>
      </w:r>
    </w:p>
    <w:p w14:paraId="5B30702B" w14:textId="77777777" w:rsidR="00607C6C" w:rsidRPr="00607C6C" w:rsidRDefault="00607C6C" w:rsidP="00607C6C">
      <w:pPr>
        <w:widowControl w:val="0"/>
        <w:autoSpaceDE w:val="0"/>
        <w:autoSpaceDN w:val="0"/>
        <w:spacing w:before="8" w:after="0" w:line="240" w:lineRule="auto"/>
        <w:jc w:val="left"/>
        <w:rPr>
          <w:rFonts w:ascii="Calibri" w:eastAsia="Calibri" w:hAnsi="Calibri" w:cs="Calibri"/>
          <w:b/>
          <w:sz w:val="28"/>
          <w:szCs w:val="22"/>
          <w:lang w:val="en-US"/>
        </w:rPr>
      </w:pPr>
    </w:p>
    <w:p w14:paraId="6C4C1622" w14:textId="2D7B2620" w:rsidR="00607C6C" w:rsidRPr="00607C6C" w:rsidRDefault="00607C6C" w:rsidP="00607C6C">
      <w:pPr>
        <w:widowControl w:val="0"/>
        <w:autoSpaceDE w:val="0"/>
        <w:autoSpaceDN w:val="0"/>
        <w:spacing w:before="0" w:after="0" w:line="271" w:lineRule="auto"/>
        <w:ind w:left="100" w:right="377"/>
        <w:rPr>
          <w:rFonts w:ascii="Calibri" w:eastAsia="Calibri" w:hAnsi="Calibri" w:cs="Calibri"/>
          <w:sz w:val="22"/>
          <w:szCs w:val="22"/>
          <w:lang w:val="en-US"/>
        </w:rPr>
      </w:pPr>
      <w:r w:rsidRPr="00607C6C">
        <w:rPr>
          <w:rFonts w:ascii="Calibri" w:eastAsia="Calibri" w:hAnsi="Calibri" w:cs="Calibri"/>
          <w:sz w:val="22"/>
          <w:szCs w:val="22"/>
          <w:lang w:val="en-US"/>
        </w:rPr>
        <w:t xml:space="preserve">Please send your 100-200 word bio, and 100-200 word abstract to </w:t>
      </w:r>
      <w:proofErr w:type="spellStart"/>
      <w:r w:rsidRPr="00607C6C">
        <w:rPr>
          <w:rFonts w:ascii="Calibri" w:eastAsia="Calibri" w:hAnsi="Calibri" w:cs="Calibri"/>
          <w:sz w:val="22"/>
          <w:szCs w:val="22"/>
          <w:lang w:val="en-US"/>
        </w:rPr>
        <w:t>Dr</w:t>
      </w:r>
      <w:proofErr w:type="spellEnd"/>
      <w:r w:rsidRPr="00607C6C">
        <w:rPr>
          <w:rFonts w:ascii="Calibri" w:eastAsia="Calibri" w:hAnsi="Calibri" w:cs="Calibri"/>
          <w:sz w:val="22"/>
          <w:szCs w:val="22"/>
          <w:lang w:val="en-US"/>
        </w:rPr>
        <w:t xml:space="preserve"> </w:t>
      </w:r>
      <w:proofErr w:type="spellStart"/>
      <w:r w:rsidRPr="00607C6C">
        <w:rPr>
          <w:rFonts w:ascii="Calibri" w:eastAsia="Calibri" w:hAnsi="Calibri" w:cs="Calibri"/>
          <w:sz w:val="22"/>
          <w:szCs w:val="22"/>
          <w:lang w:val="en-US"/>
        </w:rPr>
        <w:t>Farai</w:t>
      </w:r>
      <w:proofErr w:type="spellEnd"/>
      <w:r w:rsidRPr="00607C6C">
        <w:rPr>
          <w:rFonts w:ascii="Calibri" w:eastAsia="Calibri" w:hAnsi="Calibri" w:cs="Calibri"/>
          <w:sz w:val="22"/>
          <w:szCs w:val="22"/>
          <w:lang w:val="en-US"/>
        </w:rPr>
        <w:t xml:space="preserve"> </w:t>
      </w:r>
      <w:proofErr w:type="spellStart"/>
      <w:r w:rsidRPr="00607C6C">
        <w:rPr>
          <w:rFonts w:ascii="Calibri" w:eastAsia="Calibri" w:hAnsi="Calibri" w:cs="Calibri"/>
          <w:sz w:val="22"/>
          <w:szCs w:val="22"/>
          <w:lang w:val="en-US"/>
        </w:rPr>
        <w:t>Kapfudzaruwa</w:t>
      </w:r>
      <w:proofErr w:type="spellEnd"/>
      <w:r w:rsidRPr="00607C6C">
        <w:rPr>
          <w:rFonts w:ascii="Calibri" w:eastAsia="Calibri" w:hAnsi="Calibri" w:cs="Calibri"/>
          <w:sz w:val="22"/>
          <w:szCs w:val="22"/>
          <w:lang w:val="en-US"/>
        </w:rPr>
        <w:t xml:space="preserve"> at </w:t>
      </w:r>
      <w:hyperlink r:id="rId18">
        <w:r w:rsidRPr="00607C6C">
          <w:rPr>
            <w:rFonts w:ascii="Calibri" w:eastAsia="Calibri" w:hAnsi="Calibri" w:cs="Calibri"/>
            <w:color w:val="0000FF"/>
            <w:sz w:val="22"/>
            <w:szCs w:val="22"/>
            <w:u w:val="single" w:color="0000FF"/>
            <w:lang w:val="en-US"/>
          </w:rPr>
          <w:t>faraik@gmail.com</w:t>
        </w:r>
        <w:r w:rsidRPr="00607C6C">
          <w:rPr>
            <w:rFonts w:ascii="Calibri" w:eastAsia="Calibri" w:hAnsi="Calibri" w:cs="Calibri"/>
            <w:color w:val="0000FF"/>
            <w:sz w:val="22"/>
            <w:szCs w:val="22"/>
            <w:lang w:val="en-US"/>
          </w:rPr>
          <w:t xml:space="preserve"> </w:t>
        </w:r>
      </w:hyperlink>
      <w:r w:rsidRPr="00607C6C">
        <w:rPr>
          <w:rFonts w:ascii="Calibri" w:eastAsia="Calibri" w:hAnsi="Calibri" w:cs="Calibri"/>
          <w:sz w:val="22"/>
          <w:szCs w:val="22"/>
          <w:lang w:val="en-US"/>
        </w:rPr>
        <w:t xml:space="preserve">at the Africa secretariat by Monday, 3 February 2020. The bios and abstracts will be edited and circulated, with selected background papers and the final </w:t>
      </w:r>
      <w:proofErr w:type="spellStart"/>
      <w:r w:rsidRPr="00607C6C">
        <w:rPr>
          <w:rFonts w:ascii="Calibri" w:eastAsia="Calibri" w:hAnsi="Calibri" w:cs="Calibri"/>
          <w:sz w:val="22"/>
          <w:szCs w:val="22"/>
          <w:lang w:val="en-US"/>
        </w:rPr>
        <w:t>programme</w:t>
      </w:r>
      <w:proofErr w:type="spellEnd"/>
      <w:r w:rsidRPr="00607C6C">
        <w:rPr>
          <w:rFonts w:ascii="Calibri" w:eastAsia="Calibri" w:hAnsi="Calibri" w:cs="Calibri"/>
          <w:sz w:val="22"/>
          <w:szCs w:val="22"/>
          <w:lang w:val="en-US"/>
        </w:rPr>
        <w:t xml:space="preserve"> after 28 February. </w:t>
      </w:r>
    </w:p>
    <w:p w14:paraId="3DFA0180" w14:textId="77777777" w:rsidR="00607C6C" w:rsidRPr="00607C6C" w:rsidRDefault="00607C6C" w:rsidP="00607C6C">
      <w:pPr>
        <w:widowControl w:val="0"/>
        <w:autoSpaceDE w:val="0"/>
        <w:autoSpaceDN w:val="0"/>
        <w:spacing w:before="4" w:after="0" w:line="240" w:lineRule="auto"/>
        <w:jc w:val="left"/>
        <w:rPr>
          <w:rFonts w:ascii="Calibri" w:eastAsia="Calibri" w:hAnsi="Calibri" w:cs="Calibri"/>
          <w:sz w:val="36"/>
          <w:szCs w:val="22"/>
          <w:lang w:val="en-US"/>
        </w:rPr>
      </w:pPr>
    </w:p>
    <w:p w14:paraId="3B185BC0" w14:textId="77777777" w:rsidR="00607C6C" w:rsidRPr="00607C6C" w:rsidRDefault="00607C6C" w:rsidP="00607C6C">
      <w:pPr>
        <w:widowControl w:val="0"/>
        <w:autoSpaceDE w:val="0"/>
        <w:autoSpaceDN w:val="0"/>
        <w:spacing w:before="0" w:after="0" w:line="240" w:lineRule="auto"/>
        <w:ind w:left="100"/>
        <w:outlineLvl w:val="1"/>
        <w:rPr>
          <w:rFonts w:ascii="Calibri" w:eastAsia="Calibri" w:hAnsi="Calibri" w:cs="Calibri"/>
          <w:b/>
          <w:bCs/>
          <w:sz w:val="22"/>
          <w:szCs w:val="22"/>
          <w:lang w:val="en-US"/>
        </w:rPr>
      </w:pPr>
      <w:r w:rsidRPr="00607C6C">
        <w:rPr>
          <w:rFonts w:ascii="Calibri" w:eastAsia="Calibri" w:hAnsi="Calibri" w:cs="Calibri"/>
          <w:b/>
          <w:bCs/>
          <w:color w:val="001F5F"/>
          <w:sz w:val="22"/>
          <w:szCs w:val="22"/>
          <w:lang w:val="en-US"/>
        </w:rPr>
        <w:t>Tourism information</w:t>
      </w:r>
    </w:p>
    <w:p w14:paraId="30849CD5" w14:textId="77777777" w:rsidR="00607C6C" w:rsidRPr="00607C6C" w:rsidRDefault="00607C6C" w:rsidP="00607C6C">
      <w:pPr>
        <w:widowControl w:val="0"/>
        <w:autoSpaceDE w:val="0"/>
        <w:autoSpaceDN w:val="0"/>
        <w:spacing w:before="9" w:after="0" w:line="240" w:lineRule="auto"/>
        <w:jc w:val="left"/>
        <w:rPr>
          <w:rFonts w:ascii="Calibri" w:eastAsia="Calibri" w:hAnsi="Calibri" w:cs="Calibri"/>
          <w:b/>
          <w:sz w:val="28"/>
          <w:szCs w:val="22"/>
          <w:lang w:val="en-US"/>
        </w:rPr>
      </w:pPr>
    </w:p>
    <w:p w14:paraId="6A81672D" w14:textId="77777777" w:rsidR="00607C6C" w:rsidRPr="00607C6C" w:rsidRDefault="00607C6C" w:rsidP="00607C6C">
      <w:pPr>
        <w:widowControl w:val="0"/>
        <w:autoSpaceDE w:val="0"/>
        <w:autoSpaceDN w:val="0"/>
        <w:spacing w:before="0" w:after="0" w:line="240" w:lineRule="auto"/>
        <w:ind w:left="100"/>
        <w:rPr>
          <w:rFonts w:ascii="Calibri" w:eastAsia="Calibri" w:hAnsi="Calibri" w:cs="Calibri"/>
          <w:sz w:val="22"/>
          <w:szCs w:val="22"/>
          <w:lang w:val="en-US"/>
        </w:rPr>
      </w:pPr>
      <w:r w:rsidRPr="00607C6C">
        <w:rPr>
          <w:rFonts w:ascii="Calibri" w:eastAsia="Calibri" w:hAnsi="Calibri" w:cs="Calibri"/>
          <w:sz w:val="22"/>
          <w:szCs w:val="22"/>
          <w:lang w:val="en-US"/>
        </w:rPr>
        <w:t xml:space="preserve">For tourism information and useful tips when visiting South Africa, please go to </w:t>
      </w:r>
      <w:hyperlink r:id="rId19" w:history="1">
        <w:r w:rsidRPr="00607C6C">
          <w:rPr>
            <w:rFonts w:ascii="Calibri" w:eastAsia="Calibri" w:hAnsi="Calibri" w:cs="Calibri"/>
            <w:color w:val="0000FF"/>
            <w:sz w:val="22"/>
            <w:szCs w:val="22"/>
            <w:u w:val="single"/>
            <w:lang w:val="en-US"/>
          </w:rPr>
          <w:t>https://www.southafrica.net/gl/en/travel</w:t>
        </w:r>
      </w:hyperlink>
    </w:p>
    <w:p w14:paraId="01601459" w14:textId="77777777" w:rsidR="00607C6C" w:rsidRPr="00607C6C" w:rsidRDefault="00607C6C" w:rsidP="00607C6C">
      <w:pPr>
        <w:widowControl w:val="0"/>
        <w:autoSpaceDE w:val="0"/>
        <w:autoSpaceDN w:val="0"/>
        <w:spacing w:before="0" w:after="0" w:line="240" w:lineRule="auto"/>
        <w:ind w:left="100"/>
        <w:rPr>
          <w:rFonts w:ascii="Calibri" w:eastAsia="Calibri" w:hAnsi="Calibri" w:cs="Calibri"/>
          <w:sz w:val="22"/>
          <w:szCs w:val="22"/>
          <w:lang w:val="en-US"/>
        </w:rPr>
      </w:pPr>
    </w:p>
    <w:p w14:paraId="5DF95C7E" w14:textId="77777777" w:rsidR="00607C6C" w:rsidRPr="00607C6C" w:rsidRDefault="00607C6C" w:rsidP="00607C6C">
      <w:pPr>
        <w:widowControl w:val="0"/>
        <w:autoSpaceDE w:val="0"/>
        <w:autoSpaceDN w:val="0"/>
        <w:spacing w:before="0" w:after="0" w:line="240" w:lineRule="auto"/>
        <w:ind w:left="100"/>
        <w:rPr>
          <w:rFonts w:ascii="Calibri" w:eastAsia="Calibri" w:hAnsi="Calibri" w:cs="Calibri"/>
          <w:b/>
          <w:color w:val="001F5F"/>
          <w:sz w:val="22"/>
          <w:szCs w:val="22"/>
          <w:lang w:val="en-US"/>
        </w:rPr>
      </w:pPr>
      <w:r w:rsidRPr="00607C6C">
        <w:rPr>
          <w:rFonts w:ascii="Calibri" w:eastAsia="Calibri" w:hAnsi="Calibri" w:cs="Calibri"/>
          <w:b/>
          <w:color w:val="001F5F"/>
          <w:sz w:val="22"/>
          <w:szCs w:val="22"/>
          <w:lang w:val="en-US"/>
        </w:rPr>
        <w:t>AAUN Australia Forum Meeting</w:t>
      </w:r>
    </w:p>
    <w:p w14:paraId="425E3686" w14:textId="77777777" w:rsidR="00607C6C" w:rsidRPr="00607C6C" w:rsidRDefault="00607C6C" w:rsidP="00607C6C">
      <w:pPr>
        <w:widowControl w:val="0"/>
        <w:autoSpaceDE w:val="0"/>
        <w:autoSpaceDN w:val="0"/>
        <w:spacing w:before="0" w:after="0" w:line="240" w:lineRule="auto"/>
        <w:ind w:left="100"/>
        <w:rPr>
          <w:rFonts w:ascii="Calibri" w:eastAsia="Calibri" w:hAnsi="Calibri" w:cs="Calibri"/>
          <w:color w:val="001F5F"/>
          <w:sz w:val="22"/>
          <w:szCs w:val="22"/>
          <w:lang w:val="en-US"/>
        </w:rPr>
      </w:pPr>
    </w:p>
    <w:p w14:paraId="335E9570" w14:textId="166753E9" w:rsidR="00607C6C" w:rsidRPr="00607C6C" w:rsidRDefault="00607C6C" w:rsidP="00607C6C">
      <w:pPr>
        <w:widowControl w:val="0"/>
        <w:autoSpaceDE w:val="0"/>
        <w:autoSpaceDN w:val="0"/>
        <w:spacing w:before="0" w:after="0" w:line="240" w:lineRule="auto"/>
        <w:ind w:left="100"/>
        <w:rPr>
          <w:rFonts w:ascii="Calibri" w:eastAsia="Calibri" w:hAnsi="Calibri" w:cs="Calibri"/>
          <w:sz w:val="22"/>
          <w:szCs w:val="22"/>
          <w:lang w:val="en-US"/>
        </w:rPr>
      </w:pPr>
      <w:r w:rsidRPr="00607C6C">
        <w:rPr>
          <w:rFonts w:ascii="Calibri" w:eastAsia="Calibri" w:hAnsi="Calibri" w:cs="Calibri"/>
          <w:sz w:val="22"/>
          <w:szCs w:val="22"/>
          <w:lang w:val="en-US"/>
        </w:rPr>
        <w:t>The AAUN Africa Forum discussions and outcomes will link to the AAUN Australia Forum and AGM on 31 August 2020 in Perth, as a part of Australia Africa Week.</w:t>
      </w:r>
    </w:p>
    <w:p w14:paraId="4E97AC99" w14:textId="77777777" w:rsidR="00607C6C" w:rsidRPr="00607C6C" w:rsidRDefault="00607C6C" w:rsidP="00607C6C">
      <w:pPr>
        <w:widowControl w:val="0"/>
        <w:autoSpaceDE w:val="0"/>
        <w:autoSpaceDN w:val="0"/>
        <w:spacing w:before="8" w:after="0" w:line="240" w:lineRule="auto"/>
        <w:jc w:val="left"/>
        <w:rPr>
          <w:rFonts w:ascii="Calibri" w:eastAsia="Calibri" w:hAnsi="Calibri" w:cs="Calibri"/>
          <w:sz w:val="35"/>
          <w:szCs w:val="22"/>
          <w:lang w:val="en-US"/>
        </w:rPr>
      </w:pPr>
    </w:p>
    <w:p w14:paraId="2BC54B4A" w14:textId="77777777" w:rsidR="00607C6C" w:rsidRPr="00607C6C" w:rsidRDefault="00607C6C" w:rsidP="00607C6C">
      <w:pPr>
        <w:widowControl w:val="0"/>
        <w:autoSpaceDE w:val="0"/>
        <w:autoSpaceDN w:val="0"/>
        <w:spacing w:before="0" w:after="0" w:line="240" w:lineRule="auto"/>
        <w:ind w:left="100"/>
        <w:outlineLvl w:val="1"/>
        <w:rPr>
          <w:rFonts w:ascii="Calibri" w:eastAsia="Calibri" w:hAnsi="Calibri" w:cs="Calibri"/>
          <w:b/>
          <w:bCs/>
          <w:sz w:val="22"/>
          <w:szCs w:val="22"/>
          <w:lang w:val="en-US"/>
        </w:rPr>
      </w:pPr>
      <w:r w:rsidRPr="00607C6C">
        <w:rPr>
          <w:rFonts w:ascii="Calibri" w:eastAsia="Calibri" w:hAnsi="Calibri" w:cs="Calibri"/>
          <w:b/>
          <w:bCs/>
          <w:color w:val="001F5F"/>
          <w:sz w:val="22"/>
          <w:szCs w:val="22"/>
          <w:lang w:val="en-US"/>
        </w:rPr>
        <w:t>Communications and enquiries</w:t>
      </w:r>
    </w:p>
    <w:p w14:paraId="4AE62A54" w14:textId="5FF622D1" w:rsidR="00607C6C" w:rsidRPr="00607C6C" w:rsidRDefault="00607C6C" w:rsidP="00607C6C">
      <w:pPr>
        <w:widowControl w:val="0"/>
        <w:autoSpaceDE w:val="0"/>
        <w:autoSpaceDN w:val="0"/>
        <w:spacing w:before="106" w:after="0" w:line="271" w:lineRule="auto"/>
        <w:ind w:left="100" w:right="-1"/>
        <w:rPr>
          <w:rFonts w:ascii="Calibri" w:eastAsia="Calibri" w:hAnsi="Calibri" w:cs="Calibri"/>
          <w:sz w:val="22"/>
          <w:szCs w:val="22"/>
          <w:lang w:val="en-US"/>
        </w:rPr>
      </w:pPr>
      <w:r w:rsidRPr="00607C6C">
        <w:rPr>
          <w:rFonts w:ascii="Calibri" w:eastAsia="Calibri" w:hAnsi="Calibri" w:cs="Calibri"/>
          <w:sz w:val="22"/>
          <w:szCs w:val="22"/>
          <w:lang w:val="en-US"/>
        </w:rPr>
        <w:t xml:space="preserve">Please check our </w:t>
      </w:r>
      <w:r w:rsidRPr="00607C6C">
        <w:rPr>
          <w:rFonts w:ascii="Calibri" w:eastAsia="Calibri" w:hAnsi="Calibri" w:cs="Calibri"/>
          <w:color w:val="0000FF"/>
          <w:sz w:val="22"/>
          <w:szCs w:val="22"/>
          <w:u w:val="single" w:color="0000FF"/>
          <w:lang w:val="en-US"/>
        </w:rPr>
        <w:t>website</w:t>
      </w:r>
      <w:r w:rsidRPr="00607C6C">
        <w:rPr>
          <w:rFonts w:ascii="Calibri" w:eastAsia="Calibri" w:hAnsi="Calibri" w:cs="Calibri"/>
          <w:sz w:val="22"/>
          <w:szCs w:val="22"/>
          <w:lang w:val="en-US"/>
        </w:rPr>
        <w:t xml:space="preserve">, which will be updated regularly as we develop the AAUN Forum </w:t>
      </w:r>
      <w:proofErr w:type="spellStart"/>
      <w:r w:rsidRPr="00607C6C">
        <w:rPr>
          <w:rFonts w:ascii="Calibri" w:eastAsia="Calibri" w:hAnsi="Calibri" w:cs="Calibri"/>
          <w:sz w:val="22"/>
          <w:szCs w:val="22"/>
          <w:lang w:val="en-US"/>
        </w:rPr>
        <w:t>programme</w:t>
      </w:r>
      <w:proofErr w:type="spellEnd"/>
      <w:r w:rsidRPr="00607C6C">
        <w:rPr>
          <w:rFonts w:ascii="Calibri" w:eastAsia="Calibri" w:hAnsi="Calibri" w:cs="Calibri"/>
          <w:sz w:val="22"/>
          <w:szCs w:val="22"/>
          <w:lang w:val="en-US"/>
        </w:rPr>
        <w:t xml:space="preserve"> and </w:t>
      </w:r>
      <w:r>
        <w:rPr>
          <w:rFonts w:ascii="Calibri" w:eastAsia="Calibri" w:hAnsi="Calibri" w:cs="Calibri"/>
          <w:sz w:val="22"/>
          <w:szCs w:val="22"/>
          <w:lang w:val="en-US"/>
        </w:rPr>
        <w:t>a</w:t>
      </w:r>
      <w:r w:rsidRPr="00607C6C">
        <w:rPr>
          <w:rFonts w:ascii="Calibri" w:eastAsia="Calibri" w:hAnsi="Calibri" w:cs="Calibri"/>
          <w:sz w:val="22"/>
          <w:szCs w:val="22"/>
          <w:lang w:val="en-US"/>
        </w:rPr>
        <w:t>ssociated events further.</w:t>
      </w:r>
    </w:p>
    <w:p w14:paraId="7AF2A730" w14:textId="77777777" w:rsidR="00607C6C" w:rsidRPr="00607C6C" w:rsidRDefault="00607C6C" w:rsidP="00607C6C">
      <w:pPr>
        <w:widowControl w:val="0"/>
        <w:autoSpaceDE w:val="0"/>
        <w:autoSpaceDN w:val="0"/>
        <w:spacing w:before="65" w:after="0" w:line="240" w:lineRule="auto"/>
        <w:ind w:left="100"/>
        <w:rPr>
          <w:rFonts w:ascii="Calibri" w:eastAsia="Calibri" w:hAnsi="Calibri" w:cs="Calibri"/>
          <w:sz w:val="22"/>
          <w:szCs w:val="22"/>
          <w:lang w:val="en-US"/>
        </w:rPr>
      </w:pPr>
      <w:r w:rsidRPr="00607C6C">
        <w:rPr>
          <w:rFonts w:ascii="Calibri" w:eastAsia="Calibri" w:hAnsi="Calibri" w:cs="Calibri"/>
          <w:sz w:val="22"/>
          <w:szCs w:val="22"/>
          <w:lang w:val="en-US"/>
        </w:rPr>
        <w:t xml:space="preserve">Enquiries may be sent by email to: </w:t>
      </w:r>
      <w:hyperlink r:id="rId20">
        <w:r w:rsidRPr="00607C6C">
          <w:rPr>
            <w:rFonts w:ascii="Calibri" w:eastAsia="Calibri" w:hAnsi="Calibri" w:cs="Calibri"/>
            <w:color w:val="0000FF"/>
            <w:sz w:val="22"/>
            <w:szCs w:val="22"/>
            <w:u w:val="single" w:color="0000FF"/>
            <w:lang w:val="en-US"/>
          </w:rPr>
          <w:t>desiree.tesner-smith@up.ac.za</w:t>
        </w:r>
        <w:r w:rsidRPr="00607C6C">
          <w:rPr>
            <w:rFonts w:ascii="Calibri" w:eastAsia="Calibri" w:hAnsi="Calibri" w:cs="Calibri"/>
            <w:color w:val="0000FF"/>
            <w:sz w:val="22"/>
            <w:szCs w:val="22"/>
            <w:lang w:val="en-US"/>
          </w:rPr>
          <w:t xml:space="preserve"> </w:t>
        </w:r>
      </w:hyperlink>
      <w:r w:rsidRPr="00607C6C">
        <w:rPr>
          <w:rFonts w:ascii="Calibri" w:eastAsia="Calibri" w:hAnsi="Calibri" w:cs="Calibri"/>
          <w:sz w:val="22"/>
          <w:szCs w:val="22"/>
          <w:lang w:val="en-US"/>
        </w:rPr>
        <w:t>.</w:t>
      </w:r>
    </w:p>
    <w:p w14:paraId="7C51DCA8" w14:textId="741CB22C" w:rsidR="00F07B23" w:rsidRPr="00C56233" w:rsidRDefault="00F07B23" w:rsidP="00607C6C">
      <w:pPr>
        <w:rPr>
          <w:rFonts w:cstheme="minorHAnsi"/>
          <w:lang w:val="en-GB"/>
        </w:rPr>
      </w:pPr>
    </w:p>
    <w:sectPr w:rsidR="00F07B23" w:rsidRPr="00C56233" w:rsidSect="00D13943">
      <w:footerReference w:type="even" r:id="rId21"/>
      <w:footerReference w:type="default" r:id="rId22"/>
      <w:pgSz w:w="11906" w:h="16838"/>
      <w:pgMar w:top="851" w:right="849" w:bottom="1304" w:left="993"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8E6846" w16cid:durableId="2182662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58131" w14:textId="77777777" w:rsidR="00A57F0F" w:rsidRDefault="00A57F0F" w:rsidP="002B6BBE">
      <w:pPr>
        <w:spacing w:after="0" w:line="240" w:lineRule="auto"/>
      </w:pPr>
      <w:r>
        <w:separator/>
      </w:r>
    </w:p>
  </w:endnote>
  <w:endnote w:type="continuationSeparator" w:id="0">
    <w:p w14:paraId="21214880" w14:textId="77777777" w:rsidR="00A57F0F" w:rsidRDefault="00A57F0F" w:rsidP="002B6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34605616"/>
      <w:docPartObj>
        <w:docPartGallery w:val="Page Numbers (Bottom of Page)"/>
        <w:docPartUnique/>
      </w:docPartObj>
    </w:sdtPr>
    <w:sdtEndPr>
      <w:rPr>
        <w:rStyle w:val="PageNumber"/>
      </w:rPr>
    </w:sdtEndPr>
    <w:sdtContent>
      <w:p w14:paraId="62034D13" w14:textId="1E0F4ECC" w:rsidR="00F70513" w:rsidRDefault="00F70513" w:rsidP="00C562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026C57" w14:textId="77777777" w:rsidR="00F70513" w:rsidRDefault="00F70513" w:rsidP="002B6B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410085"/>
      <w:docPartObj>
        <w:docPartGallery w:val="Page Numbers (Bottom of Page)"/>
        <w:docPartUnique/>
      </w:docPartObj>
    </w:sdtPr>
    <w:sdtEndPr>
      <w:rPr>
        <w:color w:val="7F7F7F"/>
        <w:spacing w:val="60"/>
      </w:rPr>
    </w:sdtEndPr>
    <w:sdtContent>
      <w:p w14:paraId="4244D872" w14:textId="61157AAC" w:rsidR="00F70513" w:rsidRPr="00EF4622" w:rsidRDefault="00F70513" w:rsidP="00607C6C">
        <w:pPr>
          <w:pStyle w:val="Footer"/>
          <w:pBdr>
            <w:top w:val="single" w:sz="4" w:space="1" w:color="D9D9D9"/>
          </w:pBdr>
          <w:rPr>
            <w:b/>
            <w:bCs/>
          </w:rPr>
        </w:pPr>
        <w:r>
          <w:fldChar w:fldCharType="begin"/>
        </w:r>
        <w:r>
          <w:instrText xml:space="preserve"> PAGE   \* MERGEFORMAT </w:instrText>
        </w:r>
        <w:r>
          <w:fldChar w:fldCharType="separate"/>
        </w:r>
        <w:r w:rsidR="00C00B0C" w:rsidRPr="00C00B0C">
          <w:rPr>
            <w:b/>
            <w:bCs/>
            <w:noProof/>
          </w:rPr>
          <w:t>7</w:t>
        </w:r>
        <w:r>
          <w:rPr>
            <w:b/>
            <w:bCs/>
            <w:noProof/>
          </w:rPr>
          <w:fldChar w:fldCharType="end"/>
        </w:r>
        <w:r>
          <w:rPr>
            <w:b/>
            <w:bCs/>
          </w:rPr>
          <w:t xml:space="preserve"> | </w:t>
        </w:r>
        <w:r w:rsidRPr="00607C6C">
          <w:rPr>
            <w:color w:val="7F7F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78A90" w14:textId="77777777" w:rsidR="00A57F0F" w:rsidRDefault="00A57F0F" w:rsidP="002B6BBE">
      <w:pPr>
        <w:spacing w:after="0" w:line="240" w:lineRule="auto"/>
      </w:pPr>
      <w:r>
        <w:separator/>
      </w:r>
    </w:p>
  </w:footnote>
  <w:footnote w:type="continuationSeparator" w:id="0">
    <w:p w14:paraId="6F47FBE8" w14:textId="77777777" w:rsidR="00A57F0F" w:rsidRDefault="00A57F0F" w:rsidP="002B6B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0A52"/>
    <w:multiLevelType w:val="hybridMultilevel"/>
    <w:tmpl w:val="886881E0"/>
    <w:lvl w:ilvl="0" w:tplc="03A2AFA4">
      <w:start w:val="1"/>
      <w:numFmt w:val="bullet"/>
      <w:lvlText w:val=""/>
      <w:lvlJc w:val="left"/>
      <w:pPr>
        <w:ind w:left="820" w:hanging="360"/>
      </w:pPr>
      <w:rPr>
        <w:rFonts w:ascii="Symbol" w:hAnsi="Symbol" w:hint="default"/>
        <w:color w:val="auto"/>
      </w:rPr>
    </w:lvl>
    <w:lvl w:ilvl="1" w:tplc="1C090003" w:tentative="1">
      <w:start w:val="1"/>
      <w:numFmt w:val="bullet"/>
      <w:lvlText w:val="o"/>
      <w:lvlJc w:val="left"/>
      <w:pPr>
        <w:ind w:left="1540" w:hanging="360"/>
      </w:pPr>
      <w:rPr>
        <w:rFonts w:ascii="Courier New" w:hAnsi="Courier New" w:cs="Courier New" w:hint="default"/>
      </w:rPr>
    </w:lvl>
    <w:lvl w:ilvl="2" w:tplc="1C090005" w:tentative="1">
      <w:start w:val="1"/>
      <w:numFmt w:val="bullet"/>
      <w:lvlText w:val=""/>
      <w:lvlJc w:val="left"/>
      <w:pPr>
        <w:ind w:left="2260" w:hanging="360"/>
      </w:pPr>
      <w:rPr>
        <w:rFonts w:ascii="Wingdings" w:hAnsi="Wingdings" w:hint="default"/>
      </w:rPr>
    </w:lvl>
    <w:lvl w:ilvl="3" w:tplc="1C090001" w:tentative="1">
      <w:start w:val="1"/>
      <w:numFmt w:val="bullet"/>
      <w:lvlText w:val=""/>
      <w:lvlJc w:val="left"/>
      <w:pPr>
        <w:ind w:left="2980" w:hanging="360"/>
      </w:pPr>
      <w:rPr>
        <w:rFonts w:ascii="Symbol" w:hAnsi="Symbol" w:hint="default"/>
      </w:rPr>
    </w:lvl>
    <w:lvl w:ilvl="4" w:tplc="1C090003" w:tentative="1">
      <w:start w:val="1"/>
      <w:numFmt w:val="bullet"/>
      <w:lvlText w:val="o"/>
      <w:lvlJc w:val="left"/>
      <w:pPr>
        <w:ind w:left="3700" w:hanging="360"/>
      </w:pPr>
      <w:rPr>
        <w:rFonts w:ascii="Courier New" w:hAnsi="Courier New" w:cs="Courier New" w:hint="default"/>
      </w:rPr>
    </w:lvl>
    <w:lvl w:ilvl="5" w:tplc="1C090005" w:tentative="1">
      <w:start w:val="1"/>
      <w:numFmt w:val="bullet"/>
      <w:lvlText w:val=""/>
      <w:lvlJc w:val="left"/>
      <w:pPr>
        <w:ind w:left="4420" w:hanging="360"/>
      </w:pPr>
      <w:rPr>
        <w:rFonts w:ascii="Wingdings" w:hAnsi="Wingdings" w:hint="default"/>
      </w:rPr>
    </w:lvl>
    <w:lvl w:ilvl="6" w:tplc="1C090001" w:tentative="1">
      <w:start w:val="1"/>
      <w:numFmt w:val="bullet"/>
      <w:lvlText w:val=""/>
      <w:lvlJc w:val="left"/>
      <w:pPr>
        <w:ind w:left="5140" w:hanging="360"/>
      </w:pPr>
      <w:rPr>
        <w:rFonts w:ascii="Symbol" w:hAnsi="Symbol" w:hint="default"/>
      </w:rPr>
    </w:lvl>
    <w:lvl w:ilvl="7" w:tplc="1C090003" w:tentative="1">
      <w:start w:val="1"/>
      <w:numFmt w:val="bullet"/>
      <w:lvlText w:val="o"/>
      <w:lvlJc w:val="left"/>
      <w:pPr>
        <w:ind w:left="5860" w:hanging="360"/>
      </w:pPr>
      <w:rPr>
        <w:rFonts w:ascii="Courier New" w:hAnsi="Courier New" w:cs="Courier New" w:hint="default"/>
      </w:rPr>
    </w:lvl>
    <w:lvl w:ilvl="8" w:tplc="1C090005" w:tentative="1">
      <w:start w:val="1"/>
      <w:numFmt w:val="bullet"/>
      <w:lvlText w:val=""/>
      <w:lvlJc w:val="left"/>
      <w:pPr>
        <w:ind w:left="6580" w:hanging="360"/>
      </w:pPr>
      <w:rPr>
        <w:rFonts w:ascii="Wingdings" w:hAnsi="Wingdings" w:hint="default"/>
      </w:rPr>
    </w:lvl>
  </w:abstractNum>
  <w:abstractNum w:abstractNumId="1" w15:restartNumberingAfterBreak="0">
    <w:nsid w:val="06953F7B"/>
    <w:multiLevelType w:val="hybridMultilevel"/>
    <w:tmpl w:val="A720F96A"/>
    <w:lvl w:ilvl="0" w:tplc="7318BB86">
      <w:numFmt w:val="bullet"/>
      <w:lvlText w:val="-"/>
      <w:lvlJc w:val="left"/>
      <w:pPr>
        <w:ind w:left="720" w:hanging="360"/>
      </w:pPr>
      <w:rPr>
        <w:rFonts w:ascii="Calibri" w:eastAsiaTheme="minorHAns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10996AE6"/>
    <w:multiLevelType w:val="hybridMultilevel"/>
    <w:tmpl w:val="38265E1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57056"/>
    <w:multiLevelType w:val="hybridMultilevel"/>
    <w:tmpl w:val="DDC8E1D4"/>
    <w:lvl w:ilvl="0" w:tplc="B1C8F5C0">
      <w:start w:val="1"/>
      <w:numFmt w:val="bullet"/>
      <w:lvlText w:val=""/>
      <w:lvlJc w:val="left"/>
      <w:pPr>
        <w:ind w:left="1540" w:hanging="360"/>
      </w:pPr>
      <w:rPr>
        <w:rFonts w:ascii="Symbol" w:hAnsi="Symbol" w:hint="default"/>
      </w:rPr>
    </w:lvl>
    <w:lvl w:ilvl="1" w:tplc="1C090003" w:tentative="1">
      <w:start w:val="1"/>
      <w:numFmt w:val="bullet"/>
      <w:lvlText w:val="o"/>
      <w:lvlJc w:val="left"/>
      <w:pPr>
        <w:ind w:left="2260" w:hanging="360"/>
      </w:pPr>
      <w:rPr>
        <w:rFonts w:ascii="Courier New" w:hAnsi="Courier New" w:cs="Courier New" w:hint="default"/>
      </w:rPr>
    </w:lvl>
    <w:lvl w:ilvl="2" w:tplc="1C090005" w:tentative="1">
      <w:start w:val="1"/>
      <w:numFmt w:val="bullet"/>
      <w:lvlText w:val=""/>
      <w:lvlJc w:val="left"/>
      <w:pPr>
        <w:ind w:left="2980" w:hanging="360"/>
      </w:pPr>
      <w:rPr>
        <w:rFonts w:ascii="Wingdings" w:hAnsi="Wingdings" w:hint="default"/>
      </w:rPr>
    </w:lvl>
    <w:lvl w:ilvl="3" w:tplc="1C090001" w:tentative="1">
      <w:start w:val="1"/>
      <w:numFmt w:val="bullet"/>
      <w:lvlText w:val=""/>
      <w:lvlJc w:val="left"/>
      <w:pPr>
        <w:ind w:left="3700" w:hanging="360"/>
      </w:pPr>
      <w:rPr>
        <w:rFonts w:ascii="Symbol" w:hAnsi="Symbol" w:hint="default"/>
      </w:rPr>
    </w:lvl>
    <w:lvl w:ilvl="4" w:tplc="1C090003" w:tentative="1">
      <w:start w:val="1"/>
      <w:numFmt w:val="bullet"/>
      <w:lvlText w:val="o"/>
      <w:lvlJc w:val="left"/>
      <w:pPr>
        <w:ind w:left="4420" w:hanging="360"/>
      </w:pPr>
      <w:rPr>
        <w:rFonts w:ascii="Courier New" w:hAnsi="Courier New" w:cs="Courier New" w:hint="default"/>
      </w:rPr>
    </w:lvl>
    <w:lvl w:ilvl="5" w:tplc="1C090005" w:tentative="1">
      <w:start w:val="1"/>
      <w:numFmt w:val="bullet"/>
      <w:lvlText w:val=""/>
      <w:lvlJc w:val="left"/>
      <w:pPr>
        <w:ind w:left="5140" w:hanging="360"/>
      </w:pPr>
      <w:rPr>
        <w:rFonts w:ascii="Wingdings" w:hAnsi="Wingdings" w:hint="default"/>
      </w:rPr>
    </w:lvl>
    <w:lvl w:ilvl="6" w:tplc="1C090001" w:tentative="1">
      <w:start w:val="1"/>
      <w:numFmt w:val="bullet"/>
      <w:lvlText w:val=""/>
      <w:lvlJc w:val="left"/>
      <w:pPr>
        <w:ind w:left="5860" w:hanging="360"/>
      </w:pPr>
      <w:rPr>
        <w:rFonts w:ascii="Symbol" w:hAnsi="Symbol" w:hint="default"/>
      </w:rPr>
    </w:lvl>
    <w:lvl w:ilvl="7" w:tplc="1C090003" w:tentative="1">
      <w:start w:val="1"/>
      <w:numFmt w:val="bullet"/>
      <w:lvlText w:val="o"/>
      <w:lvlJc w:val="left"/>
      <w:pPr>
        <w:ind w:left="6580" w:hanging="360"/>
      </w:pPr>
      <w:rPr>
        <w:rFonts w:ascii="Courier New" w:hAnsi="Courier New" w:cs="Courier New" w:hint="default"/>
      </w:rPr>
    </w:lvl>
    <w:lvl w:ilvl="8" w:tplc="1C090005" w:tentative="1">
      <w:start w:val="1"/>
      <w:numFmt w:val="bullet"/>
      <w:lvlText w:val=""/>
      <w:lvlJc w:val="left"/>
      <w:pPr>
        <w:ind w:left="7300" w:hanging="360"/>
      </w:pPr>
      <w:rPr>
        <w:rFonts w:ascii="Wingdings" w:hAnsi="Wingdings" w:hint="default"/>
      </w:rPr>
    </w:lvl>
  </w:abstractNum>
  <w:abstractNum w:abstractNumId="4" w15:restartNumberingAfterBreak="0">
    <w:nsid w:val="185A63E0"/>
    <w:multiLevelType w:val="hybridMultilevel"/>
    <w:tmpl w:val="3F341E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6637E"/>
    <w:multiLevelType w:val="hybridMultilevel"/>
    <w:tmpl w:val="DC0C737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8D0C22"/>
    <w:multiLevelType w:val="hybridMultilevel"/>
    <w:tmpl w:val="3AA8ACB2"/>
    <w:lvl w:ilvl="0" w:tplc="04090005">
      <w:start w:val="1"/>
      <w:numFmt w:val="bullet"/>
      <w:lvlText w:val=""/>
      <w:lvlJc w:val="left"/>
      <w:pPr>
        <w:ind w:left="465" w:hanging="360"/>
      </w:pPr>
      <w:rPr>
        <w:rFonts w:ascii="Wingdings" w:hAnsi="Wingdings"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7" w15:restartNumberingAfterBreak="0">
    <w:nsid w:val="252F4022"/>
    <w:multiLevelType w:val="hybridMultilevel"/>
    <w:tmpl w:val="638A23D4"/>
    <w:lvl w:ilvl="0" w:tplc="F78657E6">
      <w:numFmt w:val="bullet"/>
      <w:lvlText w:val="-"/>
      <w:lvlJc w:val="left"/>
      <w:pPr>
        <w:ind w:left="720" w:hanging="360"/>
      </w:pPr>
      <w:rPr>
        <w:rFonts w:ascii="Calibri" w:eastAsiaTheme="minorHAns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8" w15:restartNumberingAfterBreak="0">
    <w:nsid w:val="27D00A07"/>
    <w:multiLevelType w:val="hybridMultilevel"/>
    <w:tmpl w:val="AD60C2C0"/>
    <w:lvl w:ilvl="0" w:tplc="04090005">
      <w:start w:val="1"/>
      <w:numFmt w:val="bullet"/>
      <w:lvlText w:val=""/>
      <w:lvlJc w:val="left"/>
      <w:pPr>
        <w:ind w:left="465" w:hanging="360"/>
      </w:pPr>
      <w:rPr>
        <w:rFonts w:ascii="Wingdings" w:hAnsi="Wingdings"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15:restartNumberingAfterBreak="0">
    <w:nsid w:val="2A0A06FA"/>
    <w:multiLevelType w:val="hybridMultilevel"/>
    <w:tmpl w:val="D020D1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91013B"/>
    <w:multiLevelType w:val="hybridMultilevel"/>
    <w:tmpl w:val="A2924878"/>
    <w:lvl w:ilvl="0" w:tplc="8976067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444C57"/>
    <w:multiLevelType w:val="hybridMultilevel"/>
    <w:tmpl w:val="EA206018"/>
    <w:lvl w:ilvl="0" w:tplc="F83800A6">
      <w:numFmt w:val="bullet"/>
      <w:lvlText w:val=""/>
      <w:lvlJc w:val="left"/>
      <w:pPr>
        <w:ind w:left="465" w:hanging="360"/>
      </w:pPr>
      <w:rPr>
        <w:rFonts w:ascii="Wingdings" w:eastAsia="Wingdings" w:hAnsi="Wingdings" w:cs="Wingdings" w:hint="default"/>
        <w:w w:val="100"/>
        <w:sz w:val="20"/>
        <w:szCs w:val="20"/>
      </w:rPr>
    </w:lvl>
    <w:lvl w:ilvl="1" w:tplc="20329206">
      <w:numFmt w:val="bullet"/>
      <w:lvlText w:val="•"/>
      <w:lvlJc w:val="left"/>
      <w:pPr>
        <w:ind w:left="1262" w:hanging="360"/>
      </w:pPr>
      <w:rPr>
        <w:rFonts w:hint="default"/>
      </w:rPr>
    </w:lvl>
    <w:lvl w:ilvl="2" w:tplc="76F056F8">
      <w:numFmt w:val="bullet"/>
      <w:lvlText w:val="•"/>
      <w:lvlJc w:val="left"/>
      <w:pPr>
        <w:ind w:left="2065" w:hanging="360"/>
      </w:pPr>
      <w:rPr>
        <w:rFonts w:hint="default"/>
      </w:rPr>
    </w:lvl>
    <w:lvl w:ilvl="3" w:tplc="FF504648">
      <w:numFmt w:val="bullet"/>
      <w:lvlText w:val="•"/>
      <w:lvlJc w:val="left"/>
      <w:pPr>
        <w:ind w:left="2867" w:hanging="360"/>
      </w:pPr>
      <w:rPr>
        <w:rFonts w:hint="default"/>
      </w:rPr>
    </w:lvl>
    <w:lvl w:ilvl="4" w:tplc="9DA8CEF0">
      <w:numFmt w:val="bullet"/>
      <w:lvlText w:val="•"/>
      <w:lvlJc w:val="left"/>
      <w:pPr>
        <w:ind w:left="3670" w:hanging="360"/>
      </w:pPr>
      <w:rPr>
        <w:rFonts w:hint="default"/>
      </w:rPr>
    </w:lvl>
    <w:lvl w:ilvl="5" w:tplc="8B9209EE">
      <w:numFmt w:val="bullet"/>
      <w:lvlText w:val="•"/>
      <w:lvlJc w:val="left"/>
      <w:pPr>
        <w:ind w:left="4473" w:hanging="360"/>
      </w:pPr>
      <w:rPr>
        <w:rFonts w:hint="default"/>
      </w:rPr>
    </w:lvl>
    <w:lvl w:ilvl="6" w:tplc="4B9894FA">
      <w:numFmt w:val="bullet"/>
      <w:lvlText w:val="•"/>
      <w:lvlJc w:val="left"/>
      <w:pPr>
        <w:ind w:left="5275" w:hanging="360"/>
      </w:pPr>
      <w:rPr>
        <w:rFonts w:hint="default"/>
      </w:rPr>
    </w:lvl>
    <w:lvl w:ilvl="7" w:tplc="BB94C322">
      <w:numFmt w:val="bullet"/>
      <w:lvlText w:val="•"/>
      <w:lvlJc w:val="left"/>
      <w:pPr>
        <w:ind w:left="6078" w:hanging="360"/>
      </w:pPr>
      <w:rPr>
        <w:rFonts w:hint="default"/>
      </w:rPr>
    </w:lvl>
    <w:lvl w:ilvl="8" w:tplc="A9DE291E">
      <w:numFmt w:val="bullet"/>
      <w:lvlText w:val="•"/>
      <w:lvlJc w:val="left"/>
      <w:pPr>
        <w:ind w:left="6880" w:hanging="360"/>
      </w:pPr>
      <w:rPr>
        <w:rFonts w:hint="default"/>
      </w:rPr>
    </w:lvl>
  </w:abstractNum>
  <w:abstractNum w:abstractNumId="12" w15:restartNumberingAfterBreak="0">
    <w:nsid w:val="538F6C76"/>
    <w:multiLevelType w:val="hybridMultilevel"/>
    <w:tmpl w:val="90C8EB6E"/>
    <w:lvl w:ilvl="0" w:tplc="7318BB86">
      <w:numFmt w:val="bullet"/>
      <w:lvlText w:val="-"/>
      <w:lvlJc w:val="left"/>
      <w:pPr>
        <w:ind w:left="720" w:hanging="360"/>
      </w:pPr>
      <w:rPr>
        <w:rFonts w:ascii="Calibri" w:eastAsiaTheme="minorHAns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3" w15:restartNumberingAfterBreak="0">
    <w:nsid w:val="57BF0552"/>
    <w:multiLevelType w:val="hybridMultilevel"/>
    <w:tmpl w:val="A6B4C3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E071F4"/>
    <w:multiLevelType w:val="hybridMultilevel"/>
    <w:tmpl w:val="D74C20D2"/>
    <w:lvl w:ilvl="0" w:tplc="8976067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851194"/>
    <w:multiLevelType w:val="hybridMultilevel"/>
    <w:tmpl w:val="41E41B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D122F3"/>
    <w:multiLevelType w:val="hybridMultilevel"/>
    <w:tmpl w:val="047E8F1A"/>
    <w:lvl w:ilvl="0" w:tplc="7780C916">
      <w:start w:val="18"/>
      <w:numFmt w:val="decimal"/>
      <w:lvlText w:val="%1"/>
      <w:lvlJc w:val="left"/>
      <w:pPr>
        <w:ind w:left="355" w:hanging="250"/>
      </w:pPr>
      <w:rPr>
        <w:rFonts w:ascii="Calibri" w:eastAsia="Calibri" w:hAnsi="Calibri" w:cs="Calibri" w:hint="default"/>
        <w:b/>
        <w:bCs/>
        <w:spacing w:val="-2"/>
        <w:w w:val="100"/>
        <w:sz w:val="20"/>
        <w:szCs w:val="20"/>
      </w:rPr>
    </w:lvl>
    <w:lvl w:ilvl="1" w:tplc="D3AE5840">
      <w:numFmt w:val="bullet"/>
      <w:lvlText w:val=""/>
      <w:lvlJc w:val="left"/>
      <w:pPr>
        <w:ind w:left="825" w:hanging="360"/>
      </w:pPr>
      <w:rPr>
        <w:rFonts w:ascii="Symbol" w:eastAsia="Symbol" w:hAnsi="Symbol" w:cs="Symbol" w:hint="default"/>
        <w:w w:val="100"/>
        <w:sz w:val="20"/>
        <w:szCs w:val="20"/>
      </w:rPr>
    </w:lvl>
    <w:lvl w:ilvl="2" w:tplc="E938ABF0">
      <w:numFmt w:val="bullet"/>
      <w:lvlText w:val="•"/>
      <w:lvlJc w:val="left"/>
      <w:pPr>
        <w:ind w:left="1671" w:hanging="360"/>
      </w:pPr>
      <w:rPr>
        <w:rFonts w:hint="default"/>
      </w:rPr>
    </w:lvl>
    <w:lvl w:ilvl="3" w:tplc="99362E58">
      <w:numFmt w:val="bullet"/>
      <w:lvlText w:val="•"/>
      <w:lvlJc w:val="left"/>
      <w:pPr>
        <w:ind w:left="2523" w:hanging="360"/>
      </w:pPr>
      <w:rPr>
        <w:rFonts w:hint="default"/>
      </w:rPr>
    </w:lvl>
    <w:lvl w:ilvl="4" w:tplc="302689E2">
      <w:numFmt w:val="bullet"/>
      <w:lvlText w:val="•"/>
      <w:lvlJc w:val="left"/>
      <w:pPr>
        <w:ind w:left="3375" w:hanging="360"/>
      </w:pPr>
      <w:rPr>
        <w:rFonts w:hint="default"/>
      </w:rPr>
    </w:lvl>
    <w:lvl w:ilvl="5" w:tplc="2098D23C">
      <w:numFmt w:val="bullet"/>
      <w:lvlText w:val="•"/>
      <w:lvlJc w:val="left"/>
      <w:pPr>
        <w:ind w:left="4227" w:hanging="360"/>
      </w:pPr>
      <w:rPr>
        <w:rFonts w:hint="default"/>
      </w:rPr>
    </w:lvl>
    <w:lvl w:ilvl="6" w:tplc="DFE059BE">
      <w:numFmt w:val="bullet"/>
      <w:lvlText w:val="•"/>
      <w:lvlJc w:val="left"/>
      <w:pPr>
        <w:ind w:left="5078" w:hanging="360"/>
      </w:pPr>
      <w:rPr>
        <w:rFonts w:hint="default"/>
      </w:rPr>
    </w:lvl>
    <w:lvl w:ilvl="7" w:tplc="255238EC">
      <w:numFmt w:val="bullet"/>
      <w:lvlText w:val="•"/>
      <w:lvlJc w:val="left"/>
      <w:pPr>
        <w:ind w:left="5930" w:hanging="360"/>
      </w:pPr>
      <w:rPr>
        <w:rFonts w:hint="default"/>
      </w:rPr>
    </w:lvl>
    <w:lvl w:ilvl="8" w:tplc="247ACEC8">
      <w:numFmt w:val="bullet"/>
      <w:lvlText w:val="•"/>
      <w:lvlJc w:val="left"/>
      <w:pPr>
        <w:ind w:left="6782" w:hanging="360"/>
      </w:pPr>
      <w:rPr>
        <w:rFonts w:hint="default"/>
      </w:rPr>
    </w:lvl>
  </w:abstractNum>
  <w:abstractNum w:abstractNumId="17" w15:restartNumberingAfterBreak="0">
    <w:nsid w:val="72951B97"/>
    <w:multiLevelType w:val="hybridMultilevel"/>
    <w:tmpl w:val="66B83886"/>
    <w:lvl w:ilvl="0" w:tplc="8976067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A537F5"/>
    <w:multiLevelType w:val="hybridMultilevel"/>
    <w:tmpl w:val="EF18EF28"/>
    <w:lvl w:ilvl="0" w:tplc="1C090001">
      <w:start w:val="1"/>
      <w:numFmt w:val="bullet"/>
      <w:lvlText w:val=""/>
      <w:lvlJc w:val="left"/>
      <w:pPr>
        <w:ind w:left="820" w:hanging="360"/>
      </w:pPr>
      <w:rPr>
        <w:rFonts w:ascii="Symbol" w:hAnsi="Symbol" w:hint="default"/>
      </w:rPr>
    </w:lvl>
    <w:lvl w:ilvl="1" w:tplc="1C090003" w:tentative="1">
      <w:start w:val="1"/>
      <w:numFmt w:val="bullet"/>
      <w:lvlText w:val="o"/>
      <w:lvlJc w:val="left"/>
      <w:pPr>
        <w:ind w:left="1540" w:hanging="360"/>
      </w:pPr>
      <w:rPr>
        <w:rFonts w:ascii="Courier New" w:hAnsi="Courier New" w:cs="Courier New" w:hint="default"/>
      </w:rPr>
    </w:lvl>
    <w:lvl w:ilvl="2" w:tplc="1C090005" w:tentative="1">
      <w:start w:val="1"/>
      <w:numFmt w:val="bullet"/>
      <w:lvlText w:val=""/>
      <w:lvlJc w:val="left"/>
      <w:pPr>
        <w:ind w:left="2260" w:hanging="360"/>
      </w:pPr>
      <w:rPr>
        <w:rFonts w:ascii="Wingdings" w:hAnsi="Wingdings" w:hint="default"/>
      </w:rPr>
    </w:lvl>
    <w:lvl w:ilvl="3" w:tplc="1C090001" w:tentative="1">
      <w:start w:val="1"/>
      <w:numFmt w:val="bullet"/>
      <w:lvlText w:val=""/>
      <w:lvlJc w:val="left"/>
      <w:pPr>
        <w:ind w:left="2980" w:hanging="360"/>
      </w:pPr>
      <w:rPr>
        <w:rFonts w:ascii="Symbol" w:hAnsi="Symbol" w:hint="default"/>
      </w:rPr>
    </w:lvl>
    <w:lvl w:ilvl="4" w:tplc="1C090003" w:tentative="1">
      <w:start w:val="1"/>
      <w:numFmt w:val="bullet"/>
      <w:lvlText w:val="o"/>
      <w:lvlJc w:val="left"/>
      <w:pPr>
        <w:ind w:left="3700" w:hanging="360"/>
      </w:pPr>
      <w:rPr>
        <w:rFonts w:ascii="Courier New" w:hAnsi="Courier New" w:cs="Courier New" w:hint="default"/>
      </w:rPr>
    </w:lvl>
    <w:lvl w:ilvl="5" w:tplc="1C090005" w:tentative="1">
      <w:start w:val="1"/>
      <w:numFmt w:val="bullet"/>
      <w:lvlText w:val=""/>
      <w:lvlJc w:val="left"/>
      <w:pPr>
        <w:ind w:left="4420" w:hanging="360"/>
      </w:pPr>
      <w:rPr>
        <w:rFonts w:ascii="Wingdings" w:hAnsi="Wingdings" w:hint="default"/>
      </w:rPr>
    </w:lvl>
    <w:lvl w:ilvl="6" w:tplc="1C090001" w:tentative="1">
      <w:start w:val="1"/>
      <w:numFmt w:val="bullet"/>
      <w:lvlText w:val=""/>
      <w:lvlJc w:val="left"/>
      <w:pPr>
        <w:ind w:left="5140" w:hanging="360"/>
      </w:pPr>
      <w:rPr>
        <w:rFonts w:ascii="Symbol" w:hAnsi="Symbol" w:hint="default"/>
      </w:rPr>
    </w:lvl>
    <w:lvl w:ilvl="7" w:tplc="1C090003" w:tentative="1">
      <w:start w:val="1"/>
      <w:numFmt w:val="bullet"/>
      <w:lvlText w:val="o"/>
      <w:lvlJc w:val="left"/>
      <w:pPr>
        <w:ind w:left="5860" w:hanging="360"/>
      </w:pPr>
      <w:rPr>
        <w:rFonts w:ascii="Courier New" w:hAnsi="Courier New" w:cs="Courier New" w:hint="default"/>
      </w:rPr>
    </w:lvl>
    <w:lvl w:ilvl="8" w:tplc="1C090005" w:tentative="1">
      <w:start w:val="1"/>
      <w:numFmt w:val="bullet"/>
      <w:lvlText w:val=""/>
      <w:lvlJc w:val="left"/>
      <w:pPr>
        <w:ind w:left="6580" w:hanging="360"/>
      </w:pPr>
      <w:rPr>
        <w:rFonts w:ascii="Wingdings" w:hAnsi="Wingdings" w:hint="default"/>
      </w:rPr>
    </w:lvl>
  </w:abstractNum>
  <w:abstractNum w:abstractNumId="19" w15:restartNumberingAfterBreak="0">
    <w:nsid w:val="75F46909"/>
    <w:multiLevelType w:val="hybridMultilevel"/>
    <w:tmpl w:val="975C5128"/>
    <w:lvl w:ilvl="0" w:tplc="E7A2AEDA">
      <w:numFmt w:val="bullet"/>
      <w:lvlText w:val=""/>
      <w:lvlJc w:val="left"/>
      <w:pPr>
        <w:ind w:left="465" w:hanging="360"/>
      </w:pPr>
      <w:rPr>
        <w:rFonts w:ascii="Wingdings" w:eastAsia="Wingdings" w:hAnsi="Wingdings" w:cs="Wingdings" w:hint="default"/>
        <w:w w:val="100"/>
        <w:sz w:val="20"/>
        <w:szCs w:val="20"/>
      </w:rPr>
    </w:lvl>
    <w:lvl w:ilvl="1" w:tplc="7EDAE0E4">
      <w:numFmt w:val="bullet"/>
      <w:lvlText w:val="•"/>
      <w:lvlJc w:val="left"/>
      <w:pPr>
        <w:ind w:left="1262" w:hanging="360"/>
      </w:pPr>
      <w:rPr>
        <w:rFonts w:hint="default"/>
      </w:rPr>
    </w:lvl>
    <w:lvl w:ilvl="2" w:tplc="20C4856E">
      <w:numFmt w:val="bullet"/>
      <w:lvlText w:val="•"/>
      <w:lvlJc w:val="left"/>
      <w:pPr>
        <w:ind w:left="2065" w:hanging="360"/>
      </w:pPr>
      <w:rPr>
        <w:rFonts w:hint="default"/>
      </w:rPr>
    </w:lvl>
    <w:lvl w:ilvl="3" w:tplc="3E9A06F0">
      <w:numFmt w:val="bullet"/>
      <w:lvlText w:val="•"/>
      <w:lvlJc w:val="left"/>
      <w:pPr>
        <w:ind w:left="2867" w:hanging="360"/>
      </w:pPr>
      <w:rPr>
        <w:rFonts w:hint="default"/>
      </w:rPr>
    </w:lvl>
    <w:lvl w:ilvl="4" w:tplc="7D408382">
      <w:numFmt w:val="bullet"/>
      <w:lvlText w:val="•"/>
      <w:lvlJc w:val="left"/>
      <w:pPr>
        <w:ind w:left="3670" w:hanging="360"/>
      </w:pPr>
      <w:rPr>
        <w:rFonts w:hint="default"/>
      </w:rPr>
    </w:lvl>
    <w:lvl w:ilvl="5" w:tplc="76647B96">
      <w:numFmt w:val="bullet"/>
      <w:lvlText w:val="•"/>
      <w:lvlJc w:val="left"/>
      <w:pPr>
        <w:ind w:left="4473" w:hanging="360"/>
      </w:pPr>
      <w:rPr>
        <w:rFonts w:hint="default"/>
      </w:rPr>
    </w:lvl>
    <w:lvl w:ilvl="6" w:tplc="B4A8362E">
      <w:numFmt w:val="bullet"/>
      <w:lvlText w:val="•"/>
      <w:lvlJc w:val="left"/>
      <w:pPr>
        <w:ind w:left="5275" w:hanging="360"/>
      </w:pPr>
      <w:rPr>
        <w:rFonts w:hint="default"/>
      </w:rPr>
    </w:lvl>
    <w:lvl w:ilvl="7" w:tplc="E70C627A">
      <w:numFmt w:val="bullet"/>
      <w:lvlText w:val="•"/>
      <w:lvlJc w:val="left"/>
      <w:pPr>
        <w:ind w:left="6078" w:hanging="360"/>
      </w:pPr>
      <w:rPr>
        <w:rFonts w:hint="default"/>
      </w:rPr>
    </w:lvl>
    <w:lvl w:ilvl="8" w:tplc="3846538C">
      <w:numFmt w:val="bullet"/>
      <w:lvlText w:val="•"/>
      <w:lvlJc w:val="left"/>
      <w:pPr>
        <w:ind w:left="6880" w:hanging="360"/>
      </w:pPr>
      <w:rPr>
        <w:rFonts w:hint="default"/>
      </w:rPr>
    </w:lvl>
  </w:abstractNum>
  <w:num w:numId="1">
    <w:abstractNumId w:val="16"/>
  </w:num>
  <w:num w:numId="2">
    <w:abstractNumId w:val="11"/>
  </w:num>
  <w:num w:numId="3">
    <w:abstractNumId w:val="19"/>
  </w:num>
  <w:num w:numId="4">
    <w:abstractNumId w:val="8"/>
  </w:num>
  <w:num w:numId="5">
    <w:abstractNumId w:val="6"/>
  </w:num>
  <w:num w:numId="6">
    <w:abstractNumId w:val="5"/>
  </w:num>
  <w:num w:numId="7">
    <w:abstractNumId w:val="2"/>
  </w:num>
  <w:num w:numId="8">
    <w:abstractNumId w:val="15"/>
  </w:num>
  <w:num w:numId="9">
    <w:abstractNumId w:val="9"/>
  </w:num>
  <w:num w:numId="10">
    <w:abstractNumId w:val="13"/>
  </w:num>
  <w:num w:numId="11">
    <w:abstractNumId w:val="12"/>
  </w:num>
  <w:num w:numId="12">
    <w:abstractNumId w:val="1"/>
  </w:num>
  <w:num w:numId="13">
    <w:abstractNumId w:val="7"/>
  </w:num>
  <w:num w:numId="14">
    <w:abstractNumId w:val="10"/>
  </w:num>
  <w:num w:numId="15">
    <w:abstractNumId w:val="17"/>
  </w:num>
  <w:num w:numId="16">
    <w:abstractNumId w:val="14"/>
  </w:num>
  <w:num w:numId="17">
    <w:abstractNumId w:val="4"/>
  </w:num>
  <w:num w:numId="18">
    <w:abstractNumId w:val="18"/>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7F0"/>
    <w:rsid w:val="00004ED9"/>
    <w:rsid w:val="00006A8B"/>
    <w:rsid w:val="00012F6A"/>
    <w:rsid w:val="000429D5"/>
    <w:rsid w:val="000443EA"/>
    <w:rsid w:val="00047705"/>
    <w:rsid w:val="00056B6E"/>
    <w:rsid w:val="0006664D"/>
    <w:rsid w:val="000757F0"/>
    <w:rsid w:val="0008763D"/>
    <w:rsid w:val="00097779"/>
    <w:rsid w:val="000A0BE8"/>
    <w:rsid w:val="000A1001"/>
    <w:rsid w:val="000D4BEA"/>
    <w:rsid w:val="000F692A"/>
    <w:rsid w:val="001113F5"/>
    <w:rsid w:val="00114096"/>
    <w:rsid w:val="00115407"/>
    <w:rsid w:val="00115C76"/>
    <w:rsid w:val="00121429"/>
    <w:rsid w:val="001327BB"/>
    <w:rsid w:val="0015237E"/>
    <w:rsid w:val="00153B7A"/>
    <w:rsid w:val="0018760D"/>
    <w:rsid w:val="001B05B6"/>
    <w:rsid w:val="001C1859"/>
    <w:rsid w:val="001C64C2"/>
    <w:rsid w:val="001E149B"/>
    <w:rsid w:val="001E27B8"/>
    <w:rsid w:val="001E29BD"/>
    <w:rsid w:val="001F0BEE"/>
    <w:rsid w:val="00210439"/>
    <w:rsid w:val="00220A17"/>
    <w:rsid w:val="00224262"/>
    <w:rsid w:val="002302CD"/>
    <w:rsid w:val="00235328"/>
    <w:rsid w:val="0026650F"/>
    <w:rsid w:val="0027379B"/>
    <w:rsid w:val="002A204C"/>
    <w:rsid w:val="002A30EA"/>
    <w:rsid w:val="002A6124"/>
    <w:rsid w:val="002B18AC"/>
    <w:rsid w:val="002B6BBE"/>
    <w:rsid w:val="002C7E47"/>
    <w:rsid w:val="0031744F"/>
    <w:rsid w:val="00321CBD"/>
    <w:rsid w:val="00323192"/>
    <w:rsid w:val="003248BF"/>
    <w:rsid w:val="003333BA"/>
    <w:rsid w:val="00352A41"/>
    <w:rsid w:val="00353958"/>
    <w:rsid w:val="00357DD2"/>
    <w:rsid w:val="003625C9"/>
    <w:rsid w:val="0036365A"/>
    <w:rsid w:val="00375178"/>
    <w:rsid w:val="003A161B"/>
    <w:rsid w:val="003A310C"/>
    <w:rsid w:val="004215F9"/>
    <w:rsid w:val="0042649A"/>
    <w:rsid w:val="00435328"/>
    <w:rsid w:val="00441489"/>
    <w:rsid w:val="004443CD"/>
    <w:rsid w:val="00465671"/>
    <w:rsid w:val="00490610"/>
    <w:rsid w:val="004A442D"/>
    <w:rsid w:val="004B1D4F"/>
    <w:rsid w:val="004D4896"/>
    <w:rsid w:val="004F4F9A"/>
    <w:rsid w:val="0050274B"/>
    <w:rsid w:val="00506FD7"/>
    <w:rsid w:val="00537A84"/>
    <w:rsid w:val="00541456"/>
    <w:rsid w:val="0054167E"/>
    <w:rsid w:val="005428F3"/>
    <w:rsid w:val="00560D43"/>
    <w:rsid w:val="0056602E"/>
    <w:rsid w:val="00576DE9"/>
    <w:rsid w:val="005967BA"/>
    <w:rsid w:val="005C5097"/>
    <w:rsid w:val="005C5B5F"/>
    <w:rsid w:val="005E0B5C"/>
    <w:rsid w:val="005E3306"/>
    <w:rsid w:val="00607C6C"/>
    <w:rsid w:val="00652B2F"/>
    <w:rsid w:val="00660671"/>
    <w:rsid w:val="006643F7"/>
    <w:rsid w:val="00670A45"/>
    <w:rsid w:val="0067676C"/>
    <w:rsid w:val="00680A02"/>
    <w:rsid w:val="00696E42"/>
    <w:rsid w:val="006979E0"/>
    <w:rsid w:val="006B1340"/>
    <w:rsid w:val="006C0021"/>
    <w:rsid w:val="006C70D8"/>
    <w:rsid w:val="006E2488"/>
    <w:rsid w:val="006E592B"/>
    <w:rsid w:val="00705D52"/>
    <w:rsid w:val="00710E7D"/>
    <w:rsid w:val="00727786"/>
    <w:rsid w:val="007351B0"/>
    <w:rsid w:val="00736994"/>
    <w:rsid w:val="00747BA3"/>
    <w:rsid w:val="007542CE"/>
    <w:rsid w:val="00766237"/>
    <w:rsid w:val="00792597"/>
    <w:rsid w:val="00795C2F"/>
    <w:rsid w:val="007D0D4F"/>
    <w:rsid w:val="00800FB5"/>
    <w:rsid w:val="00802538"/>
    <w:rsid w:val="00803EC2"/>
    <w:rsid w:val="00807AD7"/>
    <w:rsid w:val="00812181"/>
    <w:rsid w:val="00820F54"/>
    <w:rsid w:val="008226F5"/>
    <w:rsid w:val="008333D6"/>
    <w:rsid w:val="00856613"/>
    <w:rsid w:val="00885D36"/>
    <w:rsid w:val="00895A47"/>
    <w:rsid w:val="008B22DE"/>
    <w:rsid w:val="008B333E"/>
    <w:rsid w:val="008B35E9"/>
    <w:rsid w:val="008C1BF2"/>
    <w:rsid w:val="008D0E44"/>
    <w:rsid w:val="009018F9"/>
    <w:rsid w:val="00920C50"/>
    <w:rsid w:val="00923103"/>
    <w:rsid w:val="00931A11"/>
    <w:rsid w:val="00933FF5"/>
    <w:rsid w:val="00947C1D"/>
    <w:rsid w:val="00952282"/>
    <w:rsid w:val="009566DB"/>
    <w:rsid w:val="009749CC"/>
    <w:rsid w:val="009841FD"/>
    <w:rsid w:val="00985E6F"/>
    <w:rsid w:val="009A1F23"/>
    <w:rsid w:val="009E2B38"/>
    <w:rsid w:val="009F0048"/>
    <w:rsid w:val="009F061C"/>
    <w:rsid w:val="00A03AAC"/>
    <w:rsid w:val="00A150FD"/>
    <w:rsid w:val="00A17D96"/>
    <w:rsid w:val="00A34C46"/>
    <w:rsid w:val="00A375AE"/>
    <w:rsid w:val="00A47D4E"/>
    <w:rsid w:val="00A5175F"/>
    <w:rsid w:val="00A5555F"/>
    <w:rsid w:val="00A55C4E"/>
    <w:rsid w:val="00A57F0F"/>
    <w:rsid w:val="00A95FA1"/>
    <w:rsid w:val="00AA41ED"/>
    <w:rsid w:val="00AC4FC0"/>
    <w:rsid w:val="00AE3C30"/>
    <w:rsid w:val="00AE5947"/>
    <w:rsid w:val="00AF60DE"/>
    <w:rsid w:val="00B07AF7"/>
    <w:rsid w:val="00B30BD4"/>
    <w:rsid w:val="00B33710"/>
    <w:rsid w:val="00B37663"/>
    <w:rsid w:val="00B37FD4"/>
    <w:rsid w:val="00B47AAC"/>
    <w:rsid w:val="00B5219A"/>
    <w:rsid w:val="00B55C90"/>
    <w:rsid w:val="00B5670C"/>
    <w:rsid w:val="00B6088C"/>
    <w:rsid w:val="00B6786A"/>
    <w:rsid w:val="00BA279A"/>
    <w:rsid w:val="00BB6829"/>
    <w:rsid w:val="00BC59E3"/>
    <w:rsid w:val="00BD2279"/>
    <w:rsid w:val="00BE4C32"/>
    <w:rsid w:val="00BE76EE"/>
    <w:rsid w:val="00BF059D"/>
    <w:rsid w:val="00BF1B3D"/>
    <w:rsid w:val="00C00B0C"/>
    <w:rsid w:val="00C02E82"/>
    <w:rsid w:val="00C03DA3"/>
    <w:rsid w:val="00C144E7"/>
    <w:rsid w:val="00C24C53"/>
    <w:rsid w:val="00C37E8D"/>
    <w:rsid w:val="00C523D9"/>
    <w:rsid w:val="00C5459A"/>
    <w:rsid w:val="00C56233"/>
    <w:rsid w:val="00C63133"/>
    <w:rsid w:val="00C64FE3"/>
    <w:rsid w:val="00C77903"/>
    <w:rsid w:val="00C86BDB"/>
    <w:rsid w:val="00C97190"/>
    <w:rsid w:val="00CB5CD0"/>
    <w:rsid w:val="00CD245B"/>
    <w:rsid w:val="00CE0278"/>
    <w:rsid w:val="00CF7059"/>
    <w:rsid w:val="00D03EE2"/>
    <w:rsid w:val="00D13943"/>
    <w:rsid w:val="00D24967"/>
    <w:rsid w:val="00D35179"/>
    <w:rsid w:val="00D54D02"/>
    <w:rsid w:val="00D65753"/>
    <w:rsid w:val="00D81F4F"/>
    <w:rsid w:val="00D92928"/>
    <w:rsid w:val="00DA5830"/>
    <w:rsid w:val="00DC17D8"/>
    <w:rsid w:val="00DC26B7"/>
    <w:rsid w:val="00DD1CA3"/>
    <w:rsid w:val="00DD3BF7"/>
    <w:rsid w:val="00DE13B7"/>
    <w:rsid w:val="00DE7BCA"/>
    <w:rsid w:val="00DF70EE"/>
    <w:rsid w:val="00E152C7"/>
    <w:rsid w:val="00E21C52"/>
    <w:rsid w:val="00E36750"/>
    <w:rsid w:val="00E53BAD"/>
    <w:rsid w:val="00E6633A"/>
    <w:rsid w:val="00E718B7"/>
    <w:rsid w:val="00E72F98"/>
    <w:rsid w:val="00E74828"/>
    <w:rsid w:val="00E967F8"/>
    <w:rsid w:val="00EA54C2"/>
    <w:rsid w:val="00EC6EDB"/>
    <w:rsid w:val="00ED5BB6"/>
    <w:rsid w:val="00EF4622"/>
    <w:rsid w:val="00F0148F"/>
    <w:rsid w:val="00F01EAB"/>
    <w:rsid w:val="00F07B23"/>
    <w:rsid w:val="00F24FE6"/>
    <w:rsid w:val="00F264E1"/>
    <w:rsid w:val="00F423B0"/>
    <w:rsid w:val="00F64707"/>
    <w:rsid w:val="00F64A06"/>
    <w:rsid w:val="00F66A98"/>
    <w:rsid w:val="00F70513"/>
    <w:rsid w:val="00F8437B"/>
    <w:rsid w:val="00F87EB9"/>
    <w:rsid w:val="00FC029D"/>
    <w:rsid w:val="00FC5D87"/>
    <w:rsid w:val="00FD3508"/>
    <w:rsid w:val="00FF0F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6FA67"/>
  <w15:chartTrackingRefBased/>
  <w15:docId w15:val="{7F4DB729-CDDE-421F-868D-2F269644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ZA"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43"/>
    <w:pPr>
      <w:spacing w:before="180" w:after="180" w:line="280" w:lineRule="exact"/>
      <w:jc w:val="both"/>
    </w:pPr>
  </w:style>
  <w:style w:type="paragraph" w:styleId="Heading1">
    <w:name w:val="heading 1"/>
    <w:basedOn w:val="Normal"/>
    <w:next w:val="Normal"/>
    <w:link w:val="Heading1Char"/>
    <w:uiPriority w:val="9"/>
    <w:qFormat/>
    <w:rsid w:val="00560D43"/>
    <w:pPr>
      <w:pBdr>
        <w:top w:val="single" w:sz="24" w:space="0" w:color="063C73" w:themeColor="accent1"/>
        <w:left w:val="single" w:sz="24" w:space="0" w:color="063C73" w:themeColor="accent1"/>
        <w:bottom w:val="single" w:sz="24" w:space="0" w:color="063C73" w:themeColor="accent1"/>
        <w:right w:val="single" w:sz="24" w:space="0" w:color="063C73" w:themeColor="accent1"/>
      </w:pBdr>
      <w:shd w:val="clear" w:color="auto" w:fill="063C73"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60D43"/>
    <w:pPr>
      <w:pBdr>
        <w:top w:val="single" w:sz="24" w:space="0" w:color="B4D7FB" w:themeColor="accent1" w:themeTint="33"/>
        <w:left w:val="single" w:sz="24" w:space="0" w:color="B4D7FB" w:themeColor="accent1" w:themeTint="33"/>
        <w:bottom w:val="single" w:sz="24" w:space="0" w:color="B4D7FB" w:themeColor="accent1" w:themeTint="33"/>
        <w:right w:val="single" w:sz="24" w:space="0" w:color="B4D7FB" w:themeColor="accent1" w:themeTint="33"/>
      </w:pBdr>
      <w:shd w:val="clear" w:color="auto" w:fill="B4D7FB" w:themeFill="accent1" w:themeFillTint="33"/>
      <w:spacing w:before="240" w:after="240"/>
      <w:outlineLvl w:val="1"/>
    </w:pPr>
    <w:rPr>
      <w:caps/>
      <w:spacing w:val="15"/>
      <w:lang w:val="en-GB"/>
    </w:rPr>
  </w:style>
  <w:style w:type="paragraph" w:styleId="Heading3">
    <w:name w:val="heading 3"/>
    <w:basedOn w:val="Normal"/>
    <w:next w:val="Normal"/>
    <w:link w:val="Heading3Char"/>
    <w:uiPriority w:val="9"/>
    <w:semiHidden/>
    <w:unhideWhenUsed/>
    <w:qFormat/>
    <w:rsid w:val="00560D43"/>
    <w:pPr>
      <w:spacing w:before="360" w:after="120"/>
      <w:outlineLvl w:val="2"/>
    </w:pPr>
    <w:rPr>
      <w:color w:val="C10827" w:themeColor="accent2"/>
      <w:sz w:val="22"/>
      <w:szCs w:val="22"/>
      <w:lang w:val="en-US"/>
    </w:rPr>
  </w:style>
  <w:style w:type="paragraph" w:styleId="Heading4">
    <w:name w:val="heading 4"/>
    <w:basedOn w:val="Normal"/>
    <w:next w:val="Normal"/>
    <w:link w:val="Heading4Char"/>
    <w:uiPriority w:val="9"/>
    <w:semiHidden/>
    <w:unhideWhenUsed/>
    <w:qFormat/>
    <w:rsid w:val="00560D43"/>
    <w:pPr>
      <w:pBdr>
        <w:top w:val="dotted" w:sz="6" w:space="2" w:color="063C73" w:themeColor="accent1"/>
      </w:pBdr>
      <w:spacing w:before="200" w:after="0"/>
      <w:outlineLvl w:val="3"/>
    </w:pPr>
    <w:rPr>
      <w:caps/>
      <w:color w:val="042C55" w:themeColor="accent1" w:themeShade="BF"/>
      <w:spacing w:val="10"/>
    </w:rPr>
  </w:style>
  <w:style w:type="paragraph" w:styleId="Heading5">
    <w:name w:val="heading 5"/>
    <w:aliases w:val="Heading Special"/>
    <w:basedOn w:val="Normal"/>
    <w:next w:val="Normal"/>
    <w:link w:val="Heading5Char"/>
    <w:uiPriority w:val="9"/>
    <w:semiHidden/>
    <w:unhideWhenUsed/>
    <w:qFormat/>
    <w:rsid w:val="00560D43"/>
    <w:pPr>
      <w:pBdr>
        <w:bottom w:val="single" w:sz="6" w:space="1" w:color="063C73" w:themeColor="accent1"/>
      </w:pBdr>
      <w:spacing w:before="200" w:after="0"/>
      <w:outlineLvl w:val="4"/>
    </w:pPr>
    <w:rPr>
      <w:caps/>
      <w:color w:val="042C55" w:themeColor="accent1" w:themeShade="BF"/>
      <w:spacing w:val="10"/>
    </w:rPr>
  </w:style>
  <w:style w:type="paragraph" w:styleId="Heading6">
    <w:name w:val="heading 6"/>
    <w:basedOn w:val="Normal"/>
    <w:next w:val="Normal"/>
    <w:link w:val="Heading6Char"/>
    <w:uiPriority w:val="9"/>
    <w:semiHidden/>
    <w:unhideWhenUsed/>
    <w:qFormat/>
    <w:rsid w:val="00560D43"/>
    <w:pPr>
      <w:pBdr>
        <w:bottom w:val="dotted" w:sz="6" w:space="1" w:color="063C73" w:themeColor="accent1"/>
      </w:pBdr>
      <w:spacing w:before="200" w:after="0"/>
      <w:outlineLvl w:val="5"/>
    </w:pPr>
    <w:rPr>
      <w:caps/>
      <w:color w:val="042C55" w:themeColor="accent1" w:themeShade="BF"/>
      <w:spacing w:val="10"/>
    </w:rPr>
  </w:style>
  <w:style w:type="paragraph" w:styleId="Heading7">
    <w:name w:val="heading 7"/>
    <w:basedOn w:val="Heading3"/>
    <w:next w:val="Normal"/>
    <w:link w:val="Heading7Char"/>
    <w:uiPriority w:val="9"/>
    <w:semiHidden/>
    <w:unhideWhenUsed/>
    <w:qFormat/>
    <w:rsid w:val="00560D43"/>
    <w:pPr>
      <w:outlineLvl w:val="6"/>
    </w:pPr>
  </w:style>
  <w:style w:type="paragraph" w:styleId="Heading8">
    <w:name w:val="heading 8"/>
    <w:basedOn w:val="Normal"/>
    <w:next w:val="Normal"/>
    <w:link w:val="Heading8Char"/>
    <w:uiPriority w:val="9"/>
    <w:semiHidden/>
    <w:unhideWhenUsed/>
    <w:qFormat/>
    <w:rsid w:val="00560D4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60D4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Paragraph,List Paragraph1,Heading 2_sj,Indent Paragraph,Citation List,Report Para,Dot pt,No Spacing1,List Paragraph Char Char Char,Indicator Text,Numbered Para 1,List Paragraph12,Bullet Points,MAIN CONTENT,Bullet 1,Ha"/>
    <w:basedOn w:val="Normal"/>
    <w:link w:val="ListParagraphChar"/>
    <w:uiPriority w:val="34"/>
    <w:qFormat/>
    <w:rsid w:val="00560D43"/>
    <w:pPr>
      <w:ind w:left="720"/>
      <w:contextualSpacing/>
    </w:pPr>
  </w:style>
  <w:style w:type="paragraph" w:styleId="Footer">
    <w:name w:val="footer"/>
    <w:basedOn w:val="Normal"/>
    <w:link w:val="FooterChar"/>
    <w:uiPriority w:val="99"/>
    <w:unhideWhenUsed/>
    <w:rsid w:val="002B6B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BBE"/>
  </w:style>
  <w:style w:type="character" w:styleId="PageNumber">
    <w:name w:val="page number"/>
    <w:basedOn w:val="DefaultParagraphFont"/>
    <w:uiPriority w:val="99"/>
    <w:semiHidden/>
    <w:unhideWhenUsed/>
    <w:rsid w:val="002B6BBE"/>
  </w:style>
  <w:style w:type="paragraph" w:styleId="Header">
    <w:name w:val="header"/>
    <w:basedOn w:val="Normal"/>
    <w:link w:val="HeaderChar"/>
    <w:uiPriority w:val="99"/>
    <w:unhideWhenUsed/>
    <w:rsid w:val="002B6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BBE"/>
  </w:style>
  <w:style w:type="table" w:styleId="GridTable5Dark-Accent3">
    <w:name w:val="Grid Table 5 Dark Accent 3"/>
    <w:basedOn w:val="TableNormal"/>
    <w:uiPriority w:val="50"/>
    <w:rsid w:val="00F07B23"/>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ListBullets">
    <w:name w:val="List Bullets"/>
    <w:basedOn w:val="ListParagraph"/>
    <w:link w:val="ListBulletsChar"/>
    <w:autoRedefine/>
    <w:qFormat/>
    <w:rsid w:val="00560D43"/>
    <w:pPr>
      <w:spacing w:before="120" w:after="120" w:line="259" w:lineRule="auto"/>
      <w:ind w:left="0"/>
      <w:contextualSpacing w:val="0"/>
    </w:pPr>
    <w:rPr>
      <w:b/>
      <w:lang w:val="en-US" w:eastAsia="en-NZ"/>
    </w:rPr>
  </w:style>
  <w:style w:type="character" w:customStyle="1" w:styleId="ListBulletsChar">
    <w:name w:val="List Bullets Char"/>
    <w:basedOn w:val="DefaultParagraphFont"/>
    <w:link w:val="ListBullets"/>
    <w:rsid w:val="00560D43"/>
    <w:rPr>
      <w:b/>
      <w:lang w:val="en-US" w:eastAsia="en-NZ"/>
    </w:rPr>
  </w:style>
  <w:style w:type="character" w:customStyle="1" w:styleId="Heading1Char">
    <w:name w:val="Heading 1 Char"/>
    <w:basedOn w:val="DefaultParagraphFont"/>
    <w:link w:val="Heading1"/>
    <w:uiPriority w:val="9"/>
    <w:rsid w:val="00560D43"/>
    <w:rPr>
      <w:caps/>
      <w:color w:val="FFFFFF" w:themeColor="background1"/>
      <w:spacing w:val="15"/>
      <w:sz w:val="22"/>
      <w:szCs w:val="22"/>
      <w:shd w:val="clear" w:color="auto" w:fill="063C73" w:themeFill="accent1"/>
    </w:rPr>
  </w:style>
  <w:style w:type="character" w:customStyle="1" w:styleId="Heading2Char">
    <w:name w:val="Heading 2 Char"/>
    <w:basedOn w:val="DefaultParagraphFont"/>
    <w:link w:val="Heading2"/>
    <w:uiPriority w:val="9"/>
    <w:rsid w:val="00560D43"/>
    <w:rPr>
      <w:caps/>
      <w:spacing w:val="15"/>
      <w:shd w:val="clear" w:color="auto" w:fill="B4D7FB" w:themeFill="accent1" w:themeFillTint="33"/>
      <w:lang w:val="en-GB"/>
    </w:rPr>
  </w:style>
  <w:style w:type="character" w:customStyle="1" w:styleId="Heading3Char">
    <w:name w:val="Heading 3 Char"/>
    <w:basedOn w:val="DefaultParagraphFont"/>
    <w:link w:val="Heading3"/>
    <w:uiPriority w:val="9"/>
    <w:semiHidden/>
    <w:rsid w:val="00560D43"/>
    <w:rPr>
      <w:color w:val="C10827" w:themeColor="accent2"/>
      <w:sz w:val="22"/>
      <w:szCs w:val="22"/>
      <w:lang w:val="en-US"/>
    </w:rPr>
  </w:style>
  <w:style w:type="character" w:customStyle="1" w:styleId="Heading4Char">
    <w:name w:val="Heading 4 Char"/>
    <w:basedOn w:val="DefaultParagraphFont"/>
    <w:link w:val="Heading4"/>
    <w:uiPriority w:val="9"/>
    <w:semiHidden/>
    <w:rsid w:val="00560D43"/>
    <w:rPr>
      <w:caps/>
      <w:color w:val="042C55" w:themeColor="accent1" w:themeShade="BF"/>
      <w:spacing w:val="10"/>
    </w:rPr>
  </w:style>
  <w:style w:type="character" w:customStyle="1" w:styleId="Heading5Char">
    <w:name w:val="Heading 5 Char"/>
    <w:aliases w:val="Heading Special Char"/>
    <w:basedOn w:val="DefaultParagraphFont"/>
    <w:link w:val="Heading5"/>
    <w:uiPriority w:val="9"/>
    <w:semiHidden/>
    <w:rsid w:val="00560D43"/>
    <w:rPr>
      <w:caps/>
      <w:color w:val="042C55" w:themeColor="accent1" w:themeShade="BF"/>
      <w:spacing w:val="10"/>
    </w:rPr>
  </w:style>
  <w:style w:type="character" w:customStyle="1" w:styleId="Heading6Char">
    <w:name w:val="Heading 6 Char"/>
    <w:basedOn w:val="DefaultParagraphFont"/>
    <w:link w:val="Heading6"/>
    <w:uiPriority w:val="9"/>
    <w:semiHidden/>
    <w:rsid w:val="00560D43"/>
    <w:rPr>
      <w:caps/>
      <w:color w:val="042C55" w:themeColor="accent1" w:themeShade="BF"/>
      <w:spacing w:val="10"/>
    </w:rPr>
  </w:style>
  <w:style w:type="character" w:customStyle="1" w:styleId="Heading7Char">
    <w:name w:val="Heading 7 Char"/>
    <w:basedOn w:val="DefaultParagraphFont"/>
    <w:link w:val="Heading7"/>
    <w:uiPriority w:val="9"/>
    <w:semiHidden/>
    <w:rsid w:val="00560D43"/>
    <w:rPr>
      <w:color w:val="C10827" w:themeColor="accent2"/>
      <w:sz w:val="22"/>
      <w:szCs w:val="22"/>
      <w:lang w:val="en-US"/>
    </w:rPr>
  </w:style>
  <w:style w:type="character" w:customStyle="1" w:styleId="Heading8Char">
    <w:name w:val="Heading 8 Char"/>
    <w:basedOn w:val="DefaultParagraphFont"/>
    <w:link w:val="Heading8"/>
    <w:uiPriority w:val="9"/>
    <w:semiHidden/>
    <w:rsid w:val="00560D43"/>
    <w:rPr>
      <w:caps/>
      <w:spacing w:val="10"/>
      <w:sz w:val="18"/>
      <w:szCs w:val="18"/>
    </w:rPr>
  </w:style>
  <w:style w:type="character" w:customStyle="1" w:styleId="Heading9Char">
    <w:name w:val="Heading 9 Char"/>
    <w:basedOn w:val="DefaultParagraphFont"/>
    <w:link w:val="Heading9"/>
    <w:uiPriority w:val="9"/>
    <w:semiHidden/>
    <w:rsid w:val="00560D43"/>
    <w:rPr>
      <w:i/>
      <w:iCs/>
      <w:caps/>
      <w:spacing w:val="10"/>
      <w:sz w:val="18"/>
      <w:szCs w:val="18"/>
    </w:rPr>
  </w:style>
  <w:style w:type="paragraph" w:styleId="Caption">
    <w:name w:val="caption"/>
    <w:basedOn w:val="Normal"/>
    <w:next w:val="Normal"/>
    <w:uiPriority w:val="35"/>
    <w:semiHidden/>
    <w:unhideWhenUsed/>
    <w:qFormat/>
    <w:rsid w:val="00560D43"/>
    <w:rPr>
      <w:b/>
      <w:bCs/>
      <w:color w:val="042C55" w:themeColor="accent1" w:themeShade="BF"/>
      <w:sz w:val="16"/>
      <w:szCs w:val="16"/>
    </w:rPr>
  </w:style>
  <w:style w:type="paragraph" w:styleId="Title">
    <w:name w:val="Title"/>
    <w:basedOn w:val="Normal"/>
    <w:next w:val="Normal"/>
    <w:link w:val="TitleChar"/>
    <w:uiPriority w:val="10"/>
    <w:qFormat/>
    <w:rsid w:val="00931A11"/>
    <w:pPr>
      <w:spacing w:before="0" w:after="0" w:line="240" w:lineRule="auto"/>
    </w:pPr>
    <w:rPr>
      <w:rFonts w:asciiTheme="majorHAnsi" w:eastAsiaTheme="majorEastAsia" w:hAnsiTheme="majorHAnsi" w:cstheme="majorBidi"/>
      <w:caps/>
      <w:color w:val="063C73" w:themeColor="accent1"/>
      <w:spacing w:val="10"/>
      <w:sz w:val="44"/>
      <w:szCs w:val="44"/>
      <w:lang w:val="en-GB"/>
    </w:rPr>
  </w:style>
  <w:style w:type="character" w:customStyle="1" w:styleId="TitleChar">
    <w:name w:val="Title Char"/>
    <w:basedOn w:val="DefaultParagraphFont"/>
    <w:link w:val="Title"/>
    <w:uiPriority w:val="10"/>
    <w:rsid w:val="00931A11"/>
    <w:rPr>
      <w:rFonts w:asciiTheme="majorHAnsi" w:eastAsiaTheme="majorEastAsia" w:hAnsiTheme="majorHAnsi" w:cstheme="majorBidi"/>
      <w:caps/>
      <w:color w:val="063C73" w:themeColor="accent1"/>
      <w:spacing w:val="10"/>
      <w:sz w:val="44"/>
      <w:szCs w:val="44"/>
      <w:lang w:val="en-GB"/>
    </w:rPr>
  </w:style>
  <w:style w:type="paragraph" w:styleId="BodyText">
    <w:name w:val="Body Text"/>
    <w:basedOn w:val="Normal"/>
    <w:link w:val="BodyTextChar"/>
    <w:uiPriority w:val="1"/>
    <w:qFormat/>
    <w:rsid w:val="00560D43"/>
    <w:pPr>
      <w:widowControl w:val="0"/>
      <w:autoSpaceDE w:val="0"/>
      <w:autoSpaceDN w:val="0"/>
      <w:spacing w:before="0" w:after="0" w:line="240" w:lineRule="auto"/>
      <w:ind w:left="820"/>
      <w:jc w:val="left"/>
    </w:pPr>
    <w:rPr>
      <w:rFonts w:ascii="Calibri" w:eastAsia="Calibri" w:hAnsi="Calibri" w:cs="Calibri"/>
      <w:sz w:val="22"/>
      <w:szCs w:val="22"/>
      <w:lang w:val="en-GB" w:eastAsia="es-EC" w:bidi="es-EC"/>
    </w:rPr>
  </w:style>
  <w:style w:type="character" w:customStyle="1" w:styleId="BodyTextChar">
    <w:name w:val="Body Text Char"/>
    <w:basedOn w:val="DefaultParagraphFont"/>
    <w:link w:val="BodyText"/>
    <w:uiPriority w:val="1"/>
    <w:rsid w:val="00560D43"/>
    <w:rPr>
      <w:rFonts w:ascii="Calibri" w:eastAsia="Calibri" w:hAnsi="Calibri" w:cs="Calibri"/>
      <w:sz w:val="22"/>
      <w:szCs w:val="22"/>
      <w:lang w:val="en-GB" w:eastAsia="es-EC" w:bidi="es-EC"/>
    </w:rPr>
  </w:style>
  <w:style w:type="paragraph" w:styleId="Subtitle">
    <w:name w:val="Subtitle"/>
    <w:basedOn w:val="Normal"/>
    <w:next w:val="Normal"/>
    <w:link w:val="SubtitleChar"/>
    <w:uiPriority w:val="11"/>
    <w:qFormat/>
    <w:rsid w:val="00560D43"/>
    <w:pPr>
      <w:spacing w:before="0" w:after="500" w:line="240" w:lineRule="auto"/>
    </w:pPr>
    <w:rPr>
      <w:caps/>
      <w:color w:val="0E7EF2" w:themeColor="text1" w:themeTint="A6"/>
      <w:spacing w:val="10"/>
      <w:sz w:val="21"/>
      <w:szCs w:val="21"/>
    </w:rPr>
  </w:style>
  <w:style w:type="character" w:customStyle="1" w:styleId="SubtitleChar">
    <w:name w:val="Subtitle Char"/>
    <w:basedOn w:val="DefaultParagraphFont"/>
    <w:link w:val="Subtitle"/>
    <w:uiPriority w:val="11"/>
    <w:rsid w:val="00560D43"/>
    <w:rPr>
      <w:caps/>
      <w:color w:val="0E7EF2" w:themeColor="text1" w:themeTint="A6"/>
      <w:spacing w:val="10"/>
      <w:sz w:val="21"/>
      <w:szCs w:val="21"/>
    </w:rPr>
  </w:style>
  <w:style w:type="character" w:styleId="Strong">
    <w:name w:val="Strong"/>
    <w:uiPriority w:val="22"/>
    <w:qFormat/>
    <w:rsid w:val="00560D43"/>
    <w:rPr>
      <w:b/>
      <w:bCs/>
    </w:rPr>
  </w:style>
  <w:style w:type="character" w:styleId="Emphasis">
    <w:name w:val="Emphasis"/>
    <w:uiPriority w:val="20"/>
    <w:qFormat/>
    <w:rsid w:val="00560D43"/>
    <w:rPr>
      <w:caps/>
      <w:color w:val="031D39" w:themeColor="accent1" w:themeShade="7F"/>
      <w:spacing w:val="5"/>
    </w:rPr>
  </w:style>
  <w:style w:type="paragraph" w:styleId="NoSpacing">
    <w:name w:val="No Spacing"/>
    <w:link w:val="NoSpacingChar"/>
    <w:uiPriority w:val="1"/>
    <w:qFormat/>
    <w:rsid w:val="00560D43"/>
    <w:pPr>
      <w:spacing w:after="0" w:line="240" w:lineRule="auto"/>
    </w:pPr>
  </w:style>
  <w:style w:type="character" w:customStyle="1" w:styleId="NoSpacingChar">
    <w:name w:val="No Spacing Char"/>
    <w:basedOn w:val="DefaultParagraphFont"/>
    <w:link w:val="NoSpacing"/>
    <w:uiPriority w:val="1"/>
    <w:rsid w:val="00560D43"/>
  </w:style>
  <w:style w:type="character" w:customStyle="1" w:styleId="ListParagraphChar">
    <w:name w:val="List Paragraph Char"/>
    <w:aliases w:val="Bullet List Char,Paragraph Char,List Paragraph1 Char,Heading 2_sj Char,Indent Paragraph Char,Citation List Char,Report Para Char,Dot pt Char,No Spacing1 Char,List Paragraph Char Char Char Char,Indicator Text Char,Numbered Para 1 Char"/>
    <w:basedOn w:val="DefaultParagraphFont"/>
    <w:link w:val="ListParagraph"/>
    <w:uiPriority w:val="34"/>
    <w:qFormat/>
    <w:rsid w:val="00560D43"/>
  </w:style>
  <w:style w:type="paragraph" w:styleId="Quote">
    <w:name w:val="Quote"/>
    <w:basedOn w:val="Normal"/>
    <w:next w:val="Normal"/>
    <w:link w:val="QuoteChar"/>
    <w:uiPriority w:val="29"/>
    <w:qFormat/>
    <w:rsid w:val="00560D43"/>
    <w:rPr>
      <w:i/>
      <w:iCs/>
      <w:sz w:val="24"/>
      <w:szCs w:val="24"/>
    </w:rPr>
  </w:style>
  <w:style w:type="character" w:customStyle="1" w:styleId="QuoteChar">
    <w:name w:val="Quote Char"/>
    <w:basedOn w:val="DefaultParagraphFont"/>
    <w:link w:val="Quote"/>
    <w:uiPriority w:val="29"/>
    <w:rsid w:val="00560D43"/>
    <w:rPr>
      <w:i/>
      <w:iCs/>
      <w:sz w:val="24"/>
      <w:szCs w:val="24"/>
    </w:rPr>
  </w:style>
  <w:style w:type="paragraph" w:styleId="IntenseQuote">
    <w:name w:val="Intense Quote"/>
    <w:basedOn w:val="Normal"/>
    <w:next w:val="Normal"/>
    <w:link w:val="IntenseQuoteChar"/>
    <w:uiPriority w:val="30"/>
    <w:qFormat/>
    <w:rsid w:val="00560D43"/>
    <w:pPr>
      <w:spacing w:before="240" w:after="240" w:line="240" w:lineRule="auto"/>
      <w:ind w:left="1080" w:right="1080"/>
      <w:jc w:val="center"/>
    </w:pPr>
    <w:rPr>
      <w:color w:val="063C73" w:themeColor="accent1"/>
      <w:sz w:val="24"/>
      <w:szCs w:val="24"/>
    </w:rPr>
  </w:style>
  <w:style w:type="character" w:customStyle="1" w:styleId="IntenseQuoteChar">
    <w:name w:val="Intense Quote Char"/>
    <w:basedOn w:val="DefaultParagraphFont"/>
    <w:link w:val="IntenseQuote"/>
    <w:uiPriority w:val="30"/>
    <w:rsid w:val="00560D43"/>
    <w:rPr>
      <w:color w:val="063C73" w:themeColor="accent1"/>
      <w:sz w:val="24"/>
      <w:szCs w:val="24"/>
    </w:rPr>
  </w:style>
  <w:style w:type="character" w:styleId="SubtleEmphasis">
    <w:name w:val="Subtle Emphasis"/>
    <w:uiPriority w:val="19"/>
    <w:qFormat/>
    <w:rsid w:val="00560D43"/>
    <w:rPr>
      <w:i/>
      <w:iCs/>
      <w:color w:val="031D39" w:themeColor="accent1" w:themeShade="7F"/>
    </w:rPr>
  </w:style>
  <w:style w:type="character" w:styleId="IntenseEmphasis">
    <w:name w:val="Intense Emphasis"/>
    <w:uiPriority w:val="21"/>
    <w:qFormat/>
    <w:rsid w:val="00560D43"/>
    <w:rPr>
      <w:b/>
      <w:bCs/>
      <w:caps/>
      <w:color w:val="031D39" w:themeColor="accent1" w:themeShade="7F"/>
      <w:spacing w:val="10"/>
    </w:rPr>
  </w:style>
  <w:style w:type="character" w:styleId="SubtleReference">
    <w:name w:val="Subtle Reference"/>
    <w:uiPriority w:val="31"/>
    <w:qFormat/>
    <w:rsid w:val="00560D43"/>
    <w:rPr>
      <w:b/>
      <w:bCs/>
      <w:color w:val="063C73" w:themeColor="accent1"/>
    </w:rPr>
  </w:style>
  <w:style w:type="character" w:styleId="IntenseReference">
    <w:name w:val="Intense Reference"/>
    <w:uiPriority w:val="32"/>
    <w:qFormat/>
    <w:rsid w:val="00560D43"/>
    <w:rPr>
      <w:b/>
      <w:bCs/>
      <w:i/>
      <w:iCs/>
      <w:caps/>
      <w:color w:val="063C73" w:themeColor="accent1"/>
    </w:rPr>
  </w:style>
  <w:style w:type="character" w:styleId="BookTitle">
    <w:name w:val="Book Title"/>
    <w:uiPriority w:val="33"/>
    <w:qFormat/>
    <w:rsid w:val="00560D43"/>
    <w:rPr>
      <w:b/>
      <w:bCs/>
      <w:i/>
      <w:iCs/>
      <w:spacing w:val="0"/>
    </w:rPr>
  </w:style>
  <w:style w:type="paragraph" w:styleId="TOCHeading">
    <w:name w:val="TOC Heading"/>
    <w:basedOn w:val="Heading1"/>
    <w:next w:val="Normal"/>
    <w:uiPriority w:val="39"/>
    <w:semiHidden/>
    <w:unhideWhenUsed/>
    <w:qFormat/>
    <w:rsid w:val="00560D43"/>
    <w:pPr>
      <w:outlineLvl w:val="9"/>
    </w:pPr>
  </w:style>
  <w:style w:type="table" w:styleId="TableGrid">
    <w:name w:val="Table Grid"/>
    <w:basedOn w:val="TableNormal"/>
    <w:uiPriority w:val="39"/>
    <w:rsid w:val="00506FD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153B7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70513"/>
    <w:rPr>
      <w:sz w:val="16"/>
      <w:szCs w:val="16"/>
    </w:rPr>
  </w:style>
  <w:style w:type="paragraph" w:styleId="CommentText">
    <w:name w:val="annotation text"/>
    <w:basedOn w:val="Normal"/>
    <w:link w:val="CommentTextChar"/>
    <w:uiPriority w:val="99"/>
    <w:semiHidden/>
    <w:unhideWhenUsed/>
    <w:rsid w:val="00F70513"/>
    <w:pPr>
      <w:spacing w:line="240" w:lineRule="auto"/>
    </w:pPr>
  </w:style>
  <w:style w:type="character" w:customStyle="1" w:styleId="CommentTextChar">
    <w:name w:val="Comment Text Char"/>
    <w:basedOn w:val="DefaultParagraphFont"/>
    <w:link w:val="CommentText"/>
    <w:uiPriority w:val="99"/>
    <w:semiHidden/>
    <w:rsid w:val="00F70513"/>
  </w:style>
  <w:style w:type="paragraph" w:styleId="CommentSubject">
    <w:name w:val="annotation subject"/>
    <w:basedOn w:val="CommentText"/>
    <w:next w:val="CommentText"/>
    <w:link w:val="CommentSubjectChar"/>
    <w:uiPriority w:val="99"/>
    <w:semiHidden/>
    <w:unhideWhenUsed/>
    <w:rsid w:val="00F70513"/>
    <w:rPr>
      <w:b/>
      <w:bCs/>
    </w:rPr>
  </w:style>
  <w:style w:type="character" w:customStyle="1" w:styleId="CommentSubjectChar">
    <w:name w:val="Comment Subject Char"/>
    <w:basedOn w:val="CommentTextChar"/>
    <w:link w:val="CommentSubject"/>
    <w:uiPriority w:val="99"/>
    <w:semiHidden/>
    <w:rsid w:val="00F70513"/>
    <w:rPr>
      <w:b/>
      <w:bCs/>
    </w:rPr>
  </w:style>
  <w:style w:type="paragraph" w:styleId="BalloonText">
    <w:name w:val="Balloon Text"/>
    <w:basedOn w:val="Normal"/>
    <w:link w:val="BalloonTextChar"/>
    <w:uiPriority w:val="99"/>
    <w:semiHidden/>
    <w:unhideWhenUsed/>
    <w:rsid w:val="00F7051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513"/>
    <w:rPr>
      <w:rFonts w:ascii="Segoe UI" w:hAnsi="Segoe UI" w:cs="Segoe UI"/>
      <w:sz w:val="18"/>
      <w:szCs w:val="18"/>
    </w:rPr>
  </w:style>
  <w:style w:type="character" w:styleId="Hyperlink">
    <w:name w:val="Hyperlink"/>
    <w:basedOn w:val="DefaultParagraphFont"/>
    <w:uiPriority w:val="99"/>
    <w:unhideWhenUsed/>
    <w:rsid w:val="0027379B"/>
    <w:rPr>
      <w:color w:val="063C73" w:themeColor="hyperlink"/>
      <w:u w:val="single"/>
    </w:rPr>
  </w:style>
  <w:style w:type="character" w:styleId="FollowedHyperlink">
    <w:name w:val="FollowedHyperlink"/>
    <w:basedOn w:val="DefaultParagraphFont"/>
    <w:uiPriority w:val="99"/>
    <w:semiHidden/>
    <w:unhideWhenUsed/>
    <w:rsid w:val="008B22DE"/>
    <w:rPr>
      <w:color w:val="DBECF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513">
      <w:bodyDiv w:val="1"/>
      <w:marLeft w:val="0"/>
      <w:marRight w:val="0"/>
      <w:marTop w:val="0"/>
      <w:marBottom w:val="0"/>
      <w:divBdr>
        <w:top w:val="none" w:sz="0" w:space="0" w:color="auto"/>
        <w:left w:val="none" w:sz="0" w:space="0" w:color="auto"/>
        <w:bottom w:val="none" w:sz="0" w:space="0" w:color="auto"/>
        <w:right w:val="none" w:sz="0" w:space="0" w:color="auto"/>
      </w:divBdr>
    </w:div>
    <w:div w:id="806511833">
      <w:bodyDiv w:val="1"/>
      <w:marLeft w:val="0"/>
      <w:marRight w:val="0"/>
      <w:marTop w:val="0"/>
      <w:marBottom w:val="0"/>
      <w:divBdr>
        <w:top w:val="none" w:sz="0" w:space="0" w:color="auto"/>
        <w:left w:val="none" w:sz="0" w:space="0" w:color="auto"/>
        <w:bottom w:val="none" w:sz="0" w:space="0" w:color="auto"/>
        <w:right w:val="none" w:sz="0" w:space="0" w:color="auto"/>
      </w:divBdr>
    </w:div>
    <w:div w:id="1881160238">
      <w:bodyDiv w:val="1"/>
      <w:marLeft w:val="0"/>
      <w:marRight w:val="0"/>
      <w:marTop w:val="0"/>
      <w:marBottom w:val="0"/>
      <w:divBdr>
        <w:top w:val="none" w:sz="0" w:space="0" w:color="auto"/>
        <w:left w:val="none" w:sz="0" w:space="0" w:color="auto"/>
        <w:bottom w:val="none" w:sz="0" w:space="0" w:color="auto"/>
        <w:right w:val="none" w:sz="0" w:space="0" w:color="auto"/>
      </w:divBdr>
    </w:div>
    <w:div w:id="205901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un.edu.au/" TargetMode="External"/><Relationship Id="rId13" Type="http://schemas.openxmlformats.org/officeDocument/2006/relationships/hyperlink" Target="https://www.suninternational.com/time-square/rooms/" TargetMode="External"/><Relationship Id="rId18" Type="http://schemas.openxmlformats.org/officeDocument/2006/relationships/hyperlink" Target="mailto:faraik@g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eservations@hpc.co.za" TargetMode="External"/><Relationship Id="rId17" Type="http://schemas.openxmlformats.org/officeDocument/2006/relationships/hyperlink" Target="https://www.shuttledirect.co.za/"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admin@aquamice.co.za" TargetMode="External"/><Relationship Id="rId20" Type="http://schemas.openxmlformats.org/officeDocument/2006/relationships/hyperlink" Target="mailto:desiree.tesner-smith@up.ac.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tureafrica.science/index.php/campus/accommodat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quagroup.co.za/services/chauffeur/" TargetMode="External"/><Relationship Id="rId23" Type="http://schemas.openxmlformats.org/officeDocument/2006/relationships/fontTable" Target="fontTable.xml"/><Relationship Id="rId10" Type="http://schemas.openxmlformats.org/officeDocument/2006/relationships/hyperlink" Target="http://www.dha.gov.za/index.php/applying-for-sa-visa" TargetMode="External"/><Relationship Id="rId19" Type="http://schemas.openxmlformats.org/officeDocument/2006/relationships/hyperlink" Target="https://www.southafrica.net/gl/en/travel" TargetMode="External"/><Relationship Id="rId4" Type="http://schemas.openxmlformats.org/officeDocument/2006/relationships/settings" Target="settings.xml"/><Relationship Id="rId9" Type="http://schemas.openxmlformats.org/officeDocument/2006/relationships/hyperlink" Target="https://docs.google.com/forms/d/e/1FAIpQLSfEZvMo2bcNITXcSo6siOKDtiidAMhMDRc7WVLesfe6POPZ7A/viewform?vc=0&amp;c=0&amp;w=1" TargetMode="External"/><Relationship Id="rId14" Type="http://schemas.openxmlformats.org/officeDocument/2006/relationships/hyperlink" Target="https://www.ezshuttle.co.za/portfolio/pretoria/"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UP">
      <a:dk1>
        <a:srgbClr val="063C73"/>
      </a:dk1>
      <a:lt1>
        <a:sysClr val="window" lastClr="FFFFFF"/>
      </a:lt1>
      <a:dk2>
        <a:srgbClr val="DBECFD"/>
      </a:dk2>
      <a:lt2>
        <a:srgbClr val="E7E6E6"/>
      </a:lt2>
      <a:accent1>
        <a:srgbClr val="063C73"/>
      </a:accent1>
      <a:accent2>
        <a:srgbClr val="C10827"/>
      </a:accent2>
      <a:accent3>
        <a:srgbClr val="A5A5A5"/>
      </a:accent3>
      <a:accent4>
        <a:srgbClr val="A87236"/>
      </a:accent4>
      <a:accent5>
        <a:srgbClr val="DBECFD"/>
      </a:accent5>
      <a:accent6>
        <a:srgbClr val="FEE2E7"/>
      </a:accent6>
      <a:hlink>
        <a:srgbClr val="063C73"/>
      </a:hlink>
      <a:folHlink>
        <a:srgbClr val="DBECF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BD8BF-1D5B-45F1-B9C8-7515F85C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2912</Words>
  <Characters>16601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 Homann</dc:creator>
  <cp:keywords/>
  <dc:description/>
  <cp:lastModifiedBy>Mrs. D Homann</cp:lastModifiedBy>
  <cp:revision>6</cp:revision>
  <cp:lastPrinted>2020-01-30T12:58:00Z</cp:lastPrinted>
  <dcterms:created xsi:type="dcterms:W3CDTF">2020-01-30T12:52:00Z</dcterms:created>
  <dcterms:modified xsi:type="dcterms:W3CDTF">2020-02-06T09:59:00Z</dcterms:modified>
</cp:coreProperties>
</file>